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№__</w:t>
            </w:r>
            <w:r w:rsidR="00605BF1">
              <w:rPr>
                <w:b/>
                <w:sz w:val="22"/>
                <w:szCs w:val="22"/>
                <w:lang w:val="en-US"/>
              </w:rPr>
              <w:t>_</w:t>
            </w:r>
            <w:r>
              <w:rPr>
                <w:b/>
                <w:sz w:val="22"/>
                <w:szCs w:val="22"/>
                <w:lang w:val="en-US"/>
              </w:rPr>
              <w:t>/</w:t>
            </w:r>
            <w:r w:rsidR="00605BF1">
              <w:rPr>
                <w:b/>
                <w:sz w:val="22"/>
                <w:szCs w:val="22"/>
                <w:lang w:val="en-US"/>
              </w:rPr>
              <w:t>___</w:t>
            </w:r>
            <w:r>
              <w:rPr>
                <w:b/>
                <w:sz w:val="22"/>
                <w:szCs w:val="22"/>
                <w:lang w:val="en-US"/>
              </w:rPr>
              <w:t>/</w:t>
            </w:r>
            <w:r w:rsidR="00605BF1">
              <w:rPr>
                <w:b/>
                <w:sz w:val="22"/>
                <w:szCs w:val="22"/>
                <w:lang w:val="en-US"/>
              </w:rPr>
              <w:t>____</w:t>
            </w:r>
            <w:r w:rsidRPr="00BB1EB5">
              <w:rPr>
                <w:b/>
                <w:sz w:val="22"/>
                <w:szCs w:val="22"/>
                <w:lang w:val="en-US"/>
              </w:rPr>
              <w:t xml:space="preserve">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bookmarkStart w:id="0" w:name="_GoBack"/>
            <w:bookmarkEnd w:id="0"/>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“____”______ 2024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Pr="00605BF1">
              <w:rPr>
                <w:b/>
                <w:bCs/>
                <w:sz w:val="22"/>
                <w:szCs w:val="22"/>
                <w:lang w:val="en-US"/>
              </w:rPr>
              <w:t xml:space="preserve"> </w:t>
            </w:r>
            <w:r w:rsidR="00605BF1">
              <w:rPr>
                <w:b/>
                <w:bCs/>
                <w:sz w:val="22"/>
                <w:szCs w:val="22"/>
                <w:lang w:val="en-US"/>
              </w:rPr>
              <w:t>________________________________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605BF1">
              <w:rPr>
                <w:sz w:val="22"/>
                <w:szCs w:val="22"/>
                <w:lang w:val="en-US"/>
              </w:rPr>
              <w:t>___________________________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605BF1">
              <w:rPr>
                <w:sz w:val="22"/>
                <w:szCs w:val="22"/>
                <w:lang w:val="en-US"/>
              </w:rPr>
              <w:t xml:space="preserve"> </w:t>
            </w:r>
            <w:r w:rsidR="00C222DB" w:rsidRPr="00C222DB">
              <w:rPr>
                <w:sz w:val="22"/>
                <w:szCs w:val="22"/>
                <w:lang w:val="en-US"/>
              </w:rPr>
              <w:t>(</w:t>
            </w:r>
            <w:r w:rsidRPr="003743DC">
              <w:rPr>
                <w:sz w:val="22"/>
                <w:szCs w:val="22"/>
                <w:lang w:val="en-US"/>
              </w:rPr>
              <w:t>birgalikda “Tomonlar”, alohida “Taraf” deb ataladi) deb ataladigan ushbu Shartnomani keyingi o‘rinlarda “Shartnoma” deb yuritiladi) quyidagilar haqida tuzdilar:</w:t>
            </w:r>
          </w:p>
        </w:tc>
        <w:tc>
          <w:tcPr>
            <w:tcW w:w="5620" w:type="dxa"/>
          </w:tcPr>
          <w:p w:rsidR="00A34186" w:rsidRPr="004F3482" w:rsidRDefault="00A34186" w:rsidP="00A34186">
            <w:pPr>
              <w:jc w:val="center"/>
              <w:rPr>
                <w:b/>
                <w:sz w:val="22"/>
                <w:szCs w:val="22"/>
              </w:rPr>
            </w:pPr>
            <w:r w:rsidRPr="00A34186">
              <w:rPr>
                <w:b/>
                <w:sz w:val="22"/>
                <w:szCs w:val="22"/>
              </w:rPr>
              <w:t>ДОГОВОР ПОДРЯДА №</w:t>
            </w:r>
            <w:r w:rsidR="00BB1EB5">
              <w:rPr>
                <w:b/>
                <w:sz w:val="22"/>
                <w:szCs w:val="22"/>
              </w:rPr>
              <w:t>___</w:t>
            </w:r>
            <w:r w:rsidR="00605BF1" w:rsidRPr="004F3482">
              <w:rPr>
                <w:b/>
                <w:sz w:val="22"/>
                <w:szCs w:val="22"/>
              </w:rPr>
              <w:t>__</w:t>
            </w:r>
            <w:r w:rsidRPr="00A34186">
              <w:rPr>
                <w:b/>
                <w:sz w:val="22"/>
                <w:szCs w:val="22"/>
              </w:rPr>
              <w:t>/</w:t>
            </w:r>
            <w:r w:rsidR="00605BF1" w:rsidRPr="004F3482">
              <w:rPr>
                <w:b/>
                <w:sz w:val="22"/>
                <w:szCs w:val="22"/>
              </w:rPr>
              <w:t>___</w:t>
            </w:r>
            <w:r w:rsidRPr="00A34186">
              <w:rPr>
                <w:b/>
                <w:sz w:val="22"/>
                <w:szCs w:val="22"/>
              </w:rPr>
              <w:t>/</w:t>
            </w:r>
            <w:r w:rsidR="00605BF1" w:rsidRPr="004F3482">
              <w:rPr>
                <w:b/>
                <w:sz w:val="22"/>
                <w:szCs w:val="22"/>
              </w:rPr>
              <w:t>____</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287351">
              <w:rPr>
                <w:spacing w:val="-5"/>
                <w:sz w:val="23"/>
                <w:szCs w:val="23"/>
              </w:rPr>
              <w:t xml:space="preserve">                  </w:t>
            </w:r>
            <w:r>
              <w:rPr>
                <w:spacing w:val="-5"/>
                <w:sz w:val="23"/>
                <w:szCs w:val="23"/>
              </w:rPr>
              <w:t xml:space="preserve">         </w:t>
            </w:r>
            <w:proofErr w:type="gramStart"/>
            <w:r>
              <w:rPr>
                <w:spacing w:val="-5"/>
                <w:sz w:val="23"/>
                <w:szCs w:val="23"/>
              </w:rPr>
              <w:t xml:space="preserve">   </w:t>
            </w:r>
            <w:r w:rsidRPr="00443B66">
              <w:rPr>
                <w:sz w:val="23"/>
                <w:szCs w:val="23"/>
              </w:rPr>
              <w:t>«</w:t>
            </w:r>
            <w:proofErr w:type="gramEnd"/>
            <w:r>
              <w:rPr>
                <w:sz w:val="23"/>
                <w:szCs w:val="23"/>
              </w:rPr>
              <w:t>__» ______</w:t>
            </w:r>
            <w:r w:rsidRPr="00443B66">
              <w:rPr>
                <w:sz w:val="23"/>
                <w:szCs w:val="23"/>
              </w:rPr>
              <w:t xml:space="preserve"> </w:t>
            </w:r>
            <w:r w:rsidRPr="00443B66">
              <w:rPr>
                <w:spacing w:val="-5"/>
                <w:sz w:val="23"/>
                <w:szCs w:val="23"/>
              </w:rPr>
              <w:t>20</w:t>
            </w:r>
            <w:r>
              <w:rPr>
                <w:spacing w:val="-5"/>
                <w:sz w:val="23"/>
                <w:szCs w:val="23"/>
              </w:rPr>
              <w:t>24</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A34186" w:rsidP="00A34186">
            <w:pPr>
              <w:tabs>
                <w:tab w:val="left" w:pos="426"/>
              </w:tabs>
              <w:jc w:val="both"/>
              <w:rPr>
                <w:b/>
                <w:sz w:val="22"/>
                <w:szCs w:val="22"/>
              </w:rPr>
            </w:pPr>
            <w:r w:rsidRPr="00443B66">
              <w:rPr>
                <w:b/>
                <w:sz w:val="23"/>
                <w:szCs w:val="23"/>
              </w:rPr>
              <w:tab/>
            </w:r>
            <w:r w:rsidRPr="00443B66">
              <w:rPr>
                <w:b/>
                <w:sz w:val="23"/>
                <w:szCs w:val="23"/>
              </w:rPr>
              <w:tab/>
            </w:r>
            <w:r w:rsidR="00605BF1" w:rsidRPr="00605BF1">
              <w:rPr>
                <w:b/>
                <w:sz w:val="22"/>
                <w:szCs w:val="22"/>
              </w:rPr>
              <w:t>__</w:t>
            </w:r>
            <w:r w:rsidR="00605BF1">
              <w:rPr>
                <w:b/>
                <w:sz w:val="22"/>
                <w:szCs w:val="22"/>
              </w:rPr>
              <w:t>_______________________________</w:t>
            </w:r>
            <w:r w:rsidRPr="00EA4BCA">
              <w:rPr>
                <w:sz w:val="22"/>
                <w:szCs w:val="22"/>
              </w:rPr>
              <w:t xml:space="preserve">, в дальнейшем именуемое </w:t>
            </w:r>
            <w:r w:rsidRPr="00EA4BCA">
              <w:rPr>
                <w:b/>
                <w:sz w:val="22"/>
                <w:szCs w:val="22"/>
              </w:rPr>
              <w:t>«Подрядчик»</w:t>
            </w:r>
            <w:r w:rsidRPr="00EA4BCA">
              <w:rPr>
                <w:sz w:val="22"/>
                <w:szCs w:val="22"/>
              </w:rPr>
              <w:t xml:space="preserve">, в лице </w:t>
            </w:r>
            <w:r w:rsidRPr="00EA4BCA">
              <w:rPr>
                <w:snapToGrid w:val="0"/>
                <w:sz w:val="22"/>
                <w:szCs w:val="22"/>
              </w:rPr>
              <w:t xml:space="preserve">директора </w:t>
            </w:r>
            <w:r w:rsidR="00605BF1">
              <w:rPr>
                <w:snapToGrid w:val="0"/>
                <w:sz w:val="22"/>
                <w:szCs w:val="22"/>
              </w:rPr>
              <w:t>__________________</w:t>
            </w:r>
            <w:r>
              <w:rPr>
                <w:snapToGrid w:val="0"/>
                <w:sz w:val="22"/>
                <w:szCs w:val="22"/>
              </w:rPr>
              <w:t>,</w:t>
            </w:r>
            <w:r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4F3482" w:rsidRDefault="00605BF1" w:rsidP="00605BF1">
            <w:pPr>
              <w:jc w:val="both"/>
              <w:rPr>
                <w:sz w:val="22"/>
                <w:szCs w:val="22"/>
                <w:lang w:val="en-US"/>
              </w:rPr>
            </w:pPr>
          </w:p>
          <w:p w:rsidR="0081132B" w:rsidRPr="004F3482" w:rsidRDefault="00605BF1" w:rsidP="00605BF1">
            <w:pPr>
              <w:jc w:val="both"/>
              <w:rPr>
                <w:color w:val="000000" w:themeColor="text1"/>
                <w:sz w:val="22"/>
                <w:szCs w:val="22"/>
                <w:lang w:val="en-US"/>
              </w:rPr>
            </w:pPr>
            <w:r w:rsidRPr="004F3482">
              <w:rPr>
                <w:sz w:val="22"/>
                <w:szCs w:val="22"/>
                <w:lang w:val="en-US"/>
              </w:rPr>
              <w:t xml:space="preserve">1.1. Pudratchi belgilangan muddatda Buyurtmachining topshirig‘iga va Texnik topshiriqga asosan, “UMS” MChJning Andijon sh. Toshkent ko‘chasi, 3-uy manzilidagi markaziy ofisida tashqi elektr </w:t>
            </w:r>
            <w:proofErr w:type="gramStart"/>
            <w:r w:rsidRPr="004F3482">
              <w:rPr>
                <w:sz w:val="22"/>
                <w:szCs w:val="22"/>
                <w:lang w:val="en-US"/>
              </w:rPr>
              <w:t>ta'minotini  qurish</w:t>
            </w:r>
            <w:proofErr w:type="gramEnd"/>
            <w:r w:rsidRPr="004F3482">
              <w:rPr>
                <w:sz w:val="22"/>
                <w:szCs w:val="22"/>
                <w:lang w:val="en-US"/>
              </w:rPr>
              <w:t xml:space="preserve"> uchun loyiha-smeta hujjatlarini ishlab chiqish</w:t>
            </w:r>
            <w:r w:rsidR="003F4F92" w:rsidRPr="003F4F92">
              <w:rPr>
                <w:sz w:val="22"/>
                <w:szCs w:val="22"/>
                <w:lang w:val="en-US"/>
              </w:rPr>
              <w:t xml:space="preserve">, </w:t>
            </w:r>
            <w:r w:rsidR="003F4F92">
              <w:rPr>
                <w:sz w:val="22"/>
                <w:szCs w:val="22"/>
                <w:lang w:val="en-US"/>
              </w:rPr>
              <w:t>texnik topshiriq</w:t>
            </w:r>
            <w:r w:rsidR="006E0D54" w:rsidRPr="006E0D54">
              <w:rPr>
                <w:sz w:val="22"/>
                <w:szCs w:val="22"/>
                <w:lang w:val="en-US"/>
              </w:rPr>
              <w:t xml:space="preserve"> </w:t>
            </w:r>
            <w:r w:rsidR="006E0D54">
              <w:rPr>
                <w:sz w:val="22"/>
                <w:szCs w:val="22"/>
                <w:lang w:val="en-US"/>
              </w:rPr>
              <w:t>va texnik shartlar</w:t>
            </w:r>
            <w:r w:rsidR="003F4F92">
              <w:rPr>
                <w:sz w:val="22"/>
                <w:szCs w:val="22"/>
                <w:lang w:val="en-US"/>
              </w:rPr>
              <w:t xml:space="preserve"> asosida</w:t>
            </w:r>
            <w:r w:rsidRPr="004F3482">
              <w:rPr>
                <w:sz w:val="22"/>
                <w:szCs w:val="22"/>
                <w:lang w:val="en-US"/>
              </w:rPr>
              <w:t xml:space="preserve"> (keyingi o'rinlarda "Ishlar" deb yuritiladi)  majburiyatini oladi. Buyurtmachi sifatli darajada bajarilgan ishlarni qabul qilish ushbu shartnomada belgilangan tartibda to'lovni amalga oshirish majburiyatini oladi.</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605BF1" w:rsidRPr="004F3482" w:rsidRDefault="00605BF1" w:rsidP="00605BF1">
            <w:pPr>
              <w:jc w:val="both"/>
              <w:rPr>
                <w:sz w:val="22"/>
                <w:szCs w:val="22"/>
              </w:rPr>
            </w:pPr>
          </w:p>
          <w:p w:rsidR="00A34186" w:rsidRPr="004F3482" w:rsidRDefault="00605BF1" w:rsidP="00605BF1">
            <w:pPr>
              <w:jc w:val="both"/>
              <w:rPr>
                <w:sz w:val="22"/>
                <w:szCs w:val="22"/>
              </w:rPr>
            </w:pPr>
            <w:r w:rsidRPr="004F3482">
              <w:rPr>
                <w:sz w:val="22"/>
                <w:szCs w:val="22"/>
              </w:rPr>
              <w:t>1.1. Подрядчик в установленный срок обязуется по заданию Заказчика разработать проектно-сметную документацию на строительство внешнего энергоснабжения центральных офисов ООО «UMS» Андижан расположенного по адресу: г.Андижан, ул.Ташкент дом 3</w:t>
            </w:r>
            <w:r w:rsidR="006E0D54">
              <w:rPr>
                <w:sz w:val="22"/>
                <w:szCs w:val="22"/>
              </w:rPr>
              <w:t>,</w:t>
            </w:r>
            <w:r w:rsidRPr="004F3482">
              <w:rPr>
                <w:sz w:val="22"/>
                <w:szCs w:val="22"/>
              </w:rPr>
              <w:t xml:space="preserve"> согласно Т.З.</w:t>
            </w:r>
            <w:r w:rsidR="006E0D54">
              <w:rPr>
                <w:sz w:val="22"/>
                <w:szCs w:val="22"/>
              </w:rPr>
              <w:t xml:space="preserve"> и тех условия</w:t>
            </w:r>
            <w:r w:rsidRPr="004F3482">
              <w:rPr>
                <w:sz w:val="22"/>
                <w:szCs w:val="22"/>
              </w:rPr>
              <w:t xml:space="preserve"> (далее – Работы), а Заказчик в порядке и на условиях, предусмотренных настоящим Договором, обязуется их принять и оплатить.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Pr="00605BF1">
              <w:rPr>
                <w:sz w:val="22"/>
                <w:szCs w:val="22"/>
                <w:lang w:val="en-US"/>
              </w:rPr>
              <w:t>Loyiha-smeta hujjatlarini ishlab chiqish bo‘yicha ushbu shartnomaning umumiy qiymati 12% QQS bilan birga ______________ (______________________________________</w:t>
            </w:r>
            <w:proofErr w:type="gramStart"/>
            <w:r w:rsidRPr="00605BF1">
              <w:rPr>
                <w:sz w:val="22"/>
                <w:szCs w:val="22"/>
                <w:lang w:val="en-US"/>
              </w:rPr>
              <w:t>)so‘mni</w:t>
            </w:r>
            <w:proofErr w:type="gramEnd"/>
            <w:r w:rsidRPr="00605BF1">
              <w:rPr>
                <w:sz w:val="22"/>
                <w:szCs w:val="22"/>
                <w:lang w:val="en-US"/>
              </w:rPr>
              <w:t xml:space="preserve"> tashkil etadi .</w:t>
            </w:r>
          </w:p>
          <w:p w:rsidR="00605BF1" w:rsidRPr="00605BF1" w:rsidRDefault="00605BF1" w:rsidP="004F3482">
            <w:pPr>
              <w:pStyle w:val="a6"/>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belgilanadi. Tomonlar o‘rtasida mualliflik nazorati xizmatlari uchun alohida to'g'ridan-to'g'ri shartnoma tuziladi. Mualliflik nazorati xizmatining umumiy qiymati 12% QQS bilan birga __________ </w:t>
            </w:r>
            <w:proofErr w:type="gramStart"/>
            <w:r w:rsidRPr="00605BF1">
              <w:rPr>
                <w:sz w:val="22"/>
                <w:szCs w:val="22"/>
                <w:lang w:val="en-US"/>
              </w:rPr>
              <w:t>( _</w:t>
            </w:r>
            <w:proofErr w:type="gramEnd"/>
            <w:r w:rsidRPr="00605BF1">
              <w:rPr>
                <w:sz w:val="22"/>
                <w:szCs w:val="22"/>
                <w:lang w:val="en-US"/>
              </w:rPr>
              <w:t>____________ ) so‘mni tashkil etadi va o'zgartirishga yo‘l qo‘yilmaydi.</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to‘g‘ridan-to‘g‘ri pul o‘tkazish yo‘li bilan amalga oshiriladi:</w:t>
            </w:r>
          </w:p>
          <w:p w:rsidR="00605BF1" w:rsidRPr="00605BF1" w:rsidRDefault="00605BF1" w:rsidP="004F3482">
            <w:pPr>
              <w:pStyle w:val="a6"/>
              <w:rPr>
                <w:sz w:val="22"/>
                <w:szCs w:val="22"/>
                <w:lang w:val="en-US"/>
              </w:rPr>
            </w:pPr>
            <w:r w:rsidRPr="00605BF1">
              <w:rPr>
                <w:sz w:val="22"/>
                <w:szCs w:val="22"/>
                <w:lang w:val="en-US"/>
              </w:rPr>
              <w:lastRenderedPageBreak/>
              <w:t>2.3.1. Ushbu shartnoma “shartnomalarning yagona reestri” maxsus axborot portaliga kiritilgan kundan boshlab 10 (o'n) bank kuni ichida Buyurtmachi tomonidan 2.1-bandda ko'rsatilgan shartnomaning umumiy qiymatining 15% miqdorida oldindan to‘lov amalga oshiriladi;</w:t>
            </w:r>
          </w:p>
          <w:p w:rsidR="00605BF1" w:rsidRPr="00605BF1" w:rsidRDefault="00605BF1" w:rsidP="004F3482">
            <w:pPr>
              <w:pStyle w:val="a6"/>
              <w:rPr>
                <w:sz w:val="22"/>
                <w:szCs w:val="22"/>
                <w:lang w:val="en-US"/>
              </w:rPr>
            </w:pPr>
            <w:r w:rsidRPr="00605BF1">
              <w:rPr>
                <w:sz w:val="22"/>
                <w:szCs w:val="22"/>
                <w:lang w:val="en-US"/>
              </w:rPr>
              <w:t xml:space="preserve">2.3.2. Bajarilgan ishlar qiymatining qolgan _____% qismi Pudratchi tomonidan ekspert xulosasi “Shaffof qurilish” milliy ma’lumotlar ba’zasi, “Loyiha-smeta hujjatlarini ekspertizadan o‘tkazish axborot tizimi”dan ro‘yxatdan o‘tkazilganligini tasdiqlovchi hujjat taqdim etilgan hamda Buyurtmachi tomonidan elektron hisob-faktura va ishlarni topshirish-qabul qilish dalolatnomasi tasdiqlangan kundan boshlab 10 (o‘n) bank kuni ichida Buyurtmachi tomonidan amalga oshiriladi. </w:t>
            </w:r>
          </w:p>
          <w:p w:rsidR="00A34186" w:rsidRPr="004D5BC5" w:rsidRDefault="00605BF1" w:rsidP="004F3482">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r w:rsidR="0081132B" w:rsidRPr="004D5BC5">
              <w:rPr>
                <w:sz w:val="22"/>
                <w:szCs w:val="22"/>
                <w:lang w:val="en-US"/>
              </w:rPr>
              <w:t xml:space="preserve">2.8. </w:t>
            </w:r>
            <w:r w:rsidR="004D5BC5" w:rsidRPr="004D5BC5">
              <w:rPr>
                <w:sz w:val="22"/>
                <w:szCs w:val="22"/>
                <w:lang w:val="en-US"/>
              </w:rPr>
              <w:t>Pudratchi oldidagi to‘lov majburiyati tegishli mablag'lar uning bank hisobvarag'idan yechib olingan</w:t>
            </w:r>
            <w:r w:rsidR="004D5BC5">
              <w:rPr>
                <w:sz w:val="22"/>
                <w:szCs w:val="22"/>
                <w:lang w:val="en-US"/>
              </w:rPr>
              <w:t xml:space="preserve"> paytdan boshlab amalga oshiril</w:t>
            </w:r>
            <w:r w:rsidR="004D5BC5" w:rsidRPr="004D5BC5">
              <w:rPr>
                <w:sz w:val="22"/>
                <w:szCs w:val="22"/>
                <w:lang w:val="en-US"/>
              </w:rPr>
              <w:t>gan hisoblanadi. Pudratchi pul mablag‘larini Pudratchining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____________ (_________</w:t>
            </w:r>
            <w:r>
              <w:rPr>
                <w:sz w:val="22"/>
                <w:szCs w:val="22"/>
              </w:rPr>
              <w:t>_____________) сум с учетом НДС</w:t>
            </w:r>
            <w:r w:rsidRPr="00605BF1">
              <w:rPr>
                <w:sz w:val="22"/>
                <w:szCs w:val="22"/>
              </w:rPr>
              <w:t>.</w:t>
            </w:r>
          </w:p>
          <w:p w:rsidR="00605BF1" w:rsidRPr="00605BF1" w:rsidRDefault="00605BF1" w:rsidP="004F3482">
            <w:pPr>
              <w:pStyle w:val="a6"/>
              <w:ind w:firstLine="0"/>
              <w:rPr>
                <w:sz w:val="22"/>
                <w:szCs w:val="22"/>
              </w:rPr>
            </w:pPr>
            <w:r w:rsidRPr="00605BF1">
              <w:rPr>
                <w:sz w:val="22"/>
                <w:szCs w:val="22"/>
              </w:rPr>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21.05.2021г.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__________ (_____________) сум с учетом </w:t>
            </w:r>
            <w:proofErr w:type="gramStart"/>
            <w:r w:rsidRPr="00605BF1">
              <w:rPr>
                <w:sz w:val="22"/>
                <w:szCs w:val="22"/>
              </w:rPr>
              <w:t>НДС  и</w:t>
            </w:r>
            <w:proofErr w:type="gramEnd"/>
            <w:r w:rsidRPr="00605BF1">
              <w:rPr>
                <w:sz w:val="22"/>
                <w:szCs w:val="22"/>
              </w:rPr>
              <w:t xml:space="preserve"> не подлежит изменениям. </w:t>
            </w:r>
          </w:p>
          <w:p w:rsidR="00605BF1" w:rsidRPr="00605BF1" w:rsidRDefault="00605BF1" w:rsidP="00605BF1">
            <w:pPr>
              <w:pStyle w:val="a6"/>
              <w:ind w:firstLine="0"/>
              <w:rPr>
                <w:sz w:val="22"/>
                <w:szCs w:val="22"/>
              </w:rPr>
            </w:pPr>
            <w:r w:rsidRPr="00605BF1">
              <w:rPr>
                <w:sz w:val="22"/>
                <w:szCs w:val="22"/>
              </w:rPr>
              <w:t>2.2. Сумма к оплате подлежит определению по факту выполнения работ на основании подписанного Сторонами Акта сдачи-приемки выполненных Работ и счет фактуры.</w:t>
            </w:r>
          </w:p>
          <w:p w:rsidR="00605BF1" w:rsidRPr="00605BF1" w:rsidRDefault="00605BF1" w:rsidP="00605BF1">
            <w:pPr>
              <w:pStyle w:val="a6"/>
              <w:ind w:firstLine="0"/>
              <w:rPr>
                <w:sz w:val="22"/>
                <w:szCs w:val="22"/>
              </w:rPr>
            </w:pPr>
            <w:r w:rsidRPr="00605BF1">
              <w:rPr>
                <w:sz w:val="22"/>
                <w:szCs w:val="22"/>
              </w:rPr>
              <w:t xml:space="preserve">2.3. Заказчик осуществляет оплату работ Подрядчику по настоящему Договору </w:t>
            </w:r>
          </w:p>
          <w:p w:rsidR="00605BF1" w:rsidRPr="00605BF1" w:rsidRDefault="00605BF1" w:rsidP="00605BF1">
            <w:pPr>
              <w:pStyle w:val="a6"/>
              <w:rPr>
                <w:sz w:val="22"/>
                <w:szCs w:val="22"/>
              </w:rPr>
            </w:pPr>
            <w:r w:rsidRPr="00605BF1">
              <w:rPr>
                <w:sz w:val="22"/>
                <w:szCs w:val="22"/>
              </w:rPr>
              <w:t>в безналичной форме на банковский счет в следующем порядке:</w:t>
            </w:r>
          </w:p>
          <w:p w:rsidR="00605BF1" w:rsidRPr="00605BF1" w:rsidRDefault="00605BF1" w:rsidP="004F3482">
            <w:pPr>
              <w:pStyle w:val="a6"/>
              <w:ind w:firstLine="0"/>
              <w:rPr>
                <w:sz w:val="22"/>
                <w:szCs w:val="22"/>
              </w:rPr>
            </w:pPr>
            <w:r w:rsidRPr="00605BF1">
              <w:rPr>
                <w:sz w:val="22"/>
                <w:szCs w:val="22"/>
              </w:rPr>
              <w:t xml:space="preserve"> 2.3.1. Предоплата в размере 15% (пятнадцать процентов) от суммы стоимости работ по разработке проектно-сметной документации перечисляется на расчетный счет Подрядчика в течение 10 (десяти) банковских дней с момента заключения настоящего Договора и после </w:t>
            </w:r>
            <w:r w:rsidRPr="00605BF1">
              <w:rPr>
                <w:sz w:val="22"/>
                <w:szCs w:val="22"/>
              </w:rPr>
              <w:lastRenderedPageBreak/>
              <w:t>размещения информации о настоящем Договоре в Единый реестр договоров на специальном информационном портале.</w:t>
            </w:r>
          </w:p>
          <w:p w:rsidR="00605BF1" w:rsidRPr="00605BF1" w:rsidRDefault="00605BF1" w:rsidP="004F3482">
            <w:pPr>
              <w:pStyle w:val="a6"/>
              <w:ind w:firstLine="0"/>
              <w:rPr>
                <w:sz w:val="22"/>
                <w:szCs w:val="22"/>
              </w:rPr>
            </w:pPr>
            <w:r w:rsidRPr="00605BF1">
              <w:rPr>
                <w:sz w:val="22"/>
                <w:szCs w:val="22"/>
              </w:rPr>
              <w:t>2.3.2. Окончательный расчет по соответствующему Договору производится в течение 10 (десяти) банковских дней, на основании Акта выполненных работ, подписанного Сторонами и предоставленного экспертного заключения, и документа подтверждающий о внесении экспертного заключения в «Единый реестр экспертных заключений» информационной системы в базу данных Shaffof Qurilish со дня подписания Акта выполненных работ и счета - фактуры с вычетом суммы ранее оплаченного аванса.</w:t>
            </w:r>
          </w:p>
          <w:p w:rsidR="00A34186" w:rsidRPr="00EA4BCA" w:rsidRDefault="00605BF1" w:rsidP="004F3482">
            <w:pPr>
              <w:pStyle w:val="a6"/>
              <w:ind w:firstLine="0"/>
              <w:rPr>
                <w:color w:val="000000" w:themeColor="text1"/>
                <w:sz w:val="22"/>
                <w:szCs w:val="22"/>
              </w:rPr>
            </w:pPr>
            <w:r w:rsidRPr="00605BF1">
              <w:rPr>
                <w:sz w:val="22"/>
                <w:szCs w:val="22"/>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r w:rsidR="00A34186" w:rsidRPr="00EA4BCA">
              <w:rPr>
                <w:color w:val="000000" w:themeColor="text1"/>
                <w:sz w:val="22"/>
                <w:szCs w:val="22"/>
              </w:rPr>
              <w:t>выполнения работ по другим Заказам, заключенных между Сторонами;</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Pr="00085CF6"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Pr="00085CF6">
              <w:rPr>
                <w:sz w:val="22"/>
                <w:szCs w:val="22"/>
              </w:rPr>
              <w:t>topshiriq)ga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3.1.2. Ishlarning bajarilish joyi: Andijon sh. Toshkent ko‘chasi, 3-uy.</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Bunday holda, Pudratchi buyurtmachi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3.3. Pudratchi oldindan to'lov amalga oshirilgan kundan boshlab 30 (o’ttiz) kalendar kun ichida ishlarni bajarish shart.</w:t>
            </w:r>
          </w:p>
          <w:p w:rsidR="004D5BC5" w:rsidRPr="00085CF6" w:rsidRDefault="00085CF6" w:rsidP="00085CF6">
            <w:pPr>
              <w:pStyle w:val="a6"/>
              <w:ind w:firstLine="0"/>
              <w:rPr>
                <w:sz w:val="22"/>
                <w:szCs w:val="22"/>
                <w:lang w:val="en-US"/>
              </w:rPr>
            </w:pPr>
            <w:r w:rsidRPr="00085CF6">
              <w:rPr>
                <w:sz w:val="22"/>
                <w:szCs w:val="22"/>
                <w:lang w:val="en-US"/>
              </w:rPr>
              <w:lastRenderedPageBreak/>
              <w:t>3.4. Ish boshlanishidan oldin Tomonlar ushbu shartnomaning bajarilishi uchun mas'ul xodimlarni tayinlaydilar va bu haqida tomonlar boshqa tarafni yozma ravishda xabardor qiladilar:</w:t>
            </w:r>
          </w:p>
        </w:tc>
        <w:tc>
          <w:tcPr>
            <w:tcW w:w="5620" w:type="dxa"/>
          </w:tcPr>
          <w:p w:rsidR="00CD4579" w:rsidRPr="00085CF6" w:rsidRDefault="004D5BC5" w:rsidP="00085CF6">
            <w:pPr>
              <w:pStyle w:val="a6"/>
              <w:ind w:firstLine="0"/>
              <w:jc w:val="center"/>
              <w:rPr>
                <w:sz w:val="22"/>
                <w:szCs w:val="22"/>
              </w:rPr>
            </w:pPr>
            <w:r w:rsidRPr="00085CF6">
              <w:rPr>
                <w:b/>
                <w:sz w:val="22"/>
                <w:szCs w:val="22"/>
              </w:rPr>
              <w:lastRenderedPageBreak/>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3.1. Подрядчик не позднее 3 (трех)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задание)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085CF6" w:rsidRPr="00085CF6" w:rsidRDefault="00085CF6" w:rsidP="00085CF6">
            <w:pPr>
              <w:pStyle w:val="a6"/>
              <w:ind w:firstLine="0"/>
              <w:rPr>
                <w:sz w:val="22"/>
                <w:szCs w:val="22"/>
              </w:rPr>
            </w:pPr>
            <w:r w:rsidRPr="00085CF6">
              <w:rPr>
                <w:sz w:val="22"/>
                <w:szCs w:val="22"/>
              </w:rPr>
              <w:t>3.1.2. Место выполнения работ: г.</w:t>
            </w:r>
            <w:r>
              <w:rPr>
                <w:sz w:val="22"/>
                <w:szCs w:val="22"/>
              </w:rPr>
              <w:t>Андижан</w:t>
            </w:r>
            <w:r w:rsidRPr="00085CF6">
              <w:rPr>
                <w:sz w:val="22"/>
                <w:szCs w:val="22"/>
              </w:rPr>
              <w:t xml:space="preserve"> ул.</w:t>
            </w:r>
            <w:r w:rsidR="00F04636">
              <w:rPr>
                <w:sz w:val="22"/>
                <w:szCs w:val="22"/>
              </w:rPr>
              <w:t>Ташкент</w:t>
            </w:r>
            <w:r w:rsidRPr="00085CF6">
              <w:rPr>
                <w:sz w:val="22"/>
                <w:szCs w:val="22"/>
              </w:rPr>
              <w:t xml:space="preserve"> </w:t>
            </w:r>
            <w:r w:rsidR="00F04636">
              <w:rPr>
                <w:sz w:val="22"/>
                <w:szCs w:val="22"/>
              </w:rPr>
              <w:t>дом 3</w:t>
            </w:r>
            <w:r w:rsidRPr="00085CF6">
              <w:rPr>
                <w:sz w:val="22"/>
                <w:szCs w:val="22"/>
              </w:rPr>
              <w:t>.</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085CF6" w:rsidRPr="00085CF6" w:rsidRDefault="00085CF6" w:rsidP="00085CF6">
            <w:pPr>
              <w:pStyle w:val="a6"/>
              <w:ind w:firstLine="0"/>
              <w:rPr>
                <w:sz w:val="22"/>
                <w:szCs w:val="22"/>
              </w:rPr>
            </w:pPr>
            <w:r w:rsidRPr="00085CF6">
              <w:rPr>
                <w:sz w:val="22"/>
                <w:szCs w:val="22"/>
              </w:rPr>
              <w:t>3.3. Подрядчик обязан выполнить Работы в течение 30 (</w:t>
            </w:r>
            <w:r>
              <w:rPr>
                <w:sz w:val="22"/>
                <w:szCs w:val="22"/>
              </w:rPr>
              <w:t>тридцать</w:t>
            </w:r>
            <w:r w:rsidRPr="00085CF6">
              <w:rPr>
                <w:sz w:val="22"/>
                <w:szCs w:val="22"/>
              </w:rPr>
              <w:t>) календарных дней с даты предоплаты.</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Pr="00A95FA5"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4.2. Loyiha-smeta hujjatlari Buyurtmachi tomonidan kelishilgandan so'ng, loyiha-smeta hujjatlarini vakolatli davlat organlari bilan kelishish va loyiha-smeta hujjatlarini ekspertizadan o‘tkazish pudratchi tomonidan amalga oshiriladi.</w:t>
            </w:r>
          </w:p>
          <w:p w:rsidR="00A95FA5" w:rsidRPr="00A95FA5" w:rsidRDefault="00A95FA5" w:rsidP="00A95FA5">
            <w:pPr>
              <w:pStyle w:val="a6"/>
              <w:ind w:firstLine="0"/>
              <w:rPr>
                <w:sz w:val="22"/>
                <w:szCs w:val="22"/>
                <w:lang w:val="en-US"/>
              </w:rPr>
            </w:pPr>
            <w:r w:rsidRPr="00A95FA5">
              <w:rPr>
                <w:sz w:val="22"/>
                <w:szCs w:val="22"/>
                <w:lang w:val="en-US"/>
              </w:rPr>
              <w:t>4.3. Loyiha-smeta hujjatlari bo'yicha davlat ekspertizasi organlarining ijobiy xulosasini olingach, Pudratchi Buyurtmachiga bajarilgan ishlar dalolatnomasi va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a) belgilangan tartibda 2 nusxada qog‘ozda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xml:space="preserve">- Loyiha hujjatlari (matn qismi): doc Word: pdf; </w:t>
            </w:r>
            <w:proofErr w:type="gramStart"/>
            <w:r w:rsidRPr="00A95FA5">
              <w:rPr>
                <w:sz w:val="22"/>
                <w:szCs w:val="22"/>
                <w:lang w:val="en-US"/>
              </w:rPr>
              <w:t>AutoCAD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 Loyiha hujjatlari (Sxema (grafik) qismi): pdf; </w:t>
            </w:r>
            <w:proofErr w:type="gramStart"/>
            <w:r w:rsidRPr="00A95FA5">
              <w:rPr>
                <w:sz w:val="22"/>
                <w:szCs w:val="22"/>
                <w:lang w:val="en-US"/>
              </w:rPr>
              <w:t>AutoCAD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 </w:t>
            </w:r>
            <w:proofErr w:type="gramStart"/>
            <w:r w:rsidRPr="00A95FA5">
              <w:rPr>
                <w:sz w:val="22"/>
                <w:szCs w:val="22"/>
                <w:lang w:val="en-US"/>
              </w:rPr>
              <w:t>smeta</w:t>
            </w:r>
            <w:proofErr w:type="gramEnd"/>
            <w:r w:rsidRPr="00A95FA5">
              <w:rPr>
                <w:sz w:val="22"/>
                <w:szCs w:val="22"/>
                <w:lang w:val="en-US"/>
              </w:rPr>
              <w:t xml:space="preserve"> hujjatlari Excel formatida.</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b) loyiha-smeta hujjatlariga ijobiy ekspert xulosasi – 1 nusxa.</w:t>
            </w:r>
          </w:p>
          <w:p w:rsidR="00A95FA5" w:rsidRPr="00A95FA5" w:rsidRDefault="00A95FA5" w:rsidP="00A95FA5">
            <w:pPr>
              <w:pStyle w:val="a6"/>
              <w:ind w:firstLine="0"/>
              <w:rPr>
                <w:sz w:val="22"/>
                <w:szCs w:val="22"/>
                <w:lang w:val="en-US"/>
              </w:rPr>
            </w:pPr>
            <w:r w:rsidRPr="00A95FA5">
              <w:rPr>
                <w:sz w:val="22"/>
                <w:szCs w:val="22"/>
                <w:lang w:val="en-US"/>
              </w:rPr>
              <w:t xml:space="preserve">4.4 Buyurtmachi ishlar lozim darajada sifatli bajarilgan bo'lsa, Pudratchi tomonidan taqdim etilgan bajarilgan ishlar dalolatnomasiga imzo chekishi va bajarilgan 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95FA5" w:rsidRPr="00A95FA5" w:rsidRDefault="00A95FA5" w:rsidP="00A95FA5">
            <w:pPr>
              <w:pStyle w:val="a6"/>
              <w:ind w:firstLine="0"/>
              <w:rPr>
                <w:sz w:val="22"/>
                <w:szCs w:val="22"/>
                <w:lang w:val="en-US"/>
              </w:rPr>
            </w:pPr>
            <w:r w:rsidRPr="00A95FA5">
              <w:rPr>
                <w:sz w:val="22"/>
                <w:szCs w:val="22"/>
                <w:lang w:val="en-US"/>
              </w:rPr>
              <w:t xml:space="preserve">4.5. Pudratchi Buyurtmachining talabiga binoan, o'z hisobidan 10 (o‘n) ish kuni ichida Bajarilgan ishlarning kamchiliklarini (nuqsonlarini) bartaraf etish va ishlarni Buyurtmachiga qayta topshirishi lozim. </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95FA5">
              <w:rPr>
                <w:sz w:val="22"/>
                <w:szCs w:val="22"/>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4.6. Shartnoma asosida bajarilgan ishlar topshirish-qabul qilish dalolatnomasi har ikkala tarafning vakolatli shaxslari tomonidan imzolanganidan so‘ng, pudratchi tomonidan topshirilgan, Buyurtmachi tomonidan qabul qilib olingan hisoblanadi.</w:t>
            </w:r>
          </w:p>
          <w:p w:rsidR="00CD4579" w:rsidRPr="00A95FA5" w:rsidRDefault="00A95FA5" w:rsidP="00A95FA5">
            <w:pPr>
              <w:pStyle w:val="a6"/>
              <w:ind w:firstLine="0"/>
              <w:rPr>
                <w:sz w:val="22"/>
                <w:szCs w:val="22"/>
                <w:lang w:val="en-US" w:eastAsia="en-US" w:bidi="he-IL"/>
              </w:rPr>
            </w:pPr>
            <w:r w:rsidRPr="00A95FA5">
              <w:rPr>
                <w:sz w:val="22"/>
                <w:szCs w:val="22"/>
                <w:lang w:val="en-US"/>
              </w:rPr>
              <w:t xml:space="preserve">4.7. Bajarilgan ishlar to'g'risidagi dalolatnomasini imzolash Pudratchini shartnomaning 11-bobida belgilangan kafolat muddati ichida, bajarilgan ishlar qabul qilinganidan keyin aniqlangan kamchiliklar (nuqsonlar), shu jumladan yashirin nuqsonlar uchun </w:t>
            </w:r>
            <w:r w:rsidRPr="00A95FA5">
              <w:rPr>
                <w:sz w:val="22"/>
                <w:szCs w:val="22"/>
                <w:lang w:val="en-US"/>
              </w:rPr>
              <w:lastRenderedPageBreak/>
              <w:t>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A95FA5" w:rsidRDefault="00A95FA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A95FA5" w:rsidRPr="00A95FA5" w:rsidRDefault="00A95FA5" w:rsidP="00A95FA5">
            <w:pPr>
              <w:pStyle w:val="a6"/>
              <w:ind w:firstLine="0"/>
              <w:rPr>
                <w:sz w:val="22"/>
                <w:szCs w:val="22"/>
              </w:rPr>
            </w:pPr>
            <w:r w:rsidRPr="00A95FA5">
              <w:rPr>
                <w:sz w:val="22"/>
                <w:szCs w:val="22"/>
              </w:rPr>
              <w:t>4.2. Согласование ПСД с уполномоченными госорганами и экспертиза ПСД. После предварительного согласования ПСД с Заказчиком Подрядчик осуществляет согласование ПСД с уполномоченными государственными органами и обеспечивает проведение экспертизы ПСД.</w:t>
            </w:r>
          </w:p>
          <w:p w:rsidR="00A95FA5" w:rsidRPr="00A95FA5" w:rsidRDefault="00A95FA5" w:rsidP="00A95FA5">
            <w:pPr>
              <w:pStyle w:val="a6"/>
              <w:ind w:firstLine="0"/>
              <w:rPr>
                <w:sz w:val="22"/>
                <w:szCs w:val="22"/>
              </w:rPr>
            </w:pPr>
            <w:r w:rsidRPr="00A95FA5">
              <w:rPr>
                <w:sz w:val="22"/>
                <w:szCs w:val="22"/>
              </w:rPr>
              <w:t>4.3. После получения положительного заключения органов государственной экспертизы на документацию Подрядчик представляет Заказчику Акт выполненных Работ и 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 и форматах:</w:t>
            </w:r>
          </w:p>
          <w:p w:rsidR="00A95FA5" w:rsidRPr="00A95FA5" w:rsidRDefault="00A95FA5" w:rsidP="00A95FA5">
            <w:pPr>
              <w:pStyle w:val="a6"/>
              <w:ind w:firstLine="0"/>
              <w:rPr>
                <w:sz w:val="22"/>
                <w:szCs w:val="22"/>
              </w:rPr>
            </w:pPr>
            <w:r w:rsidRPr="00A95FA5">
              <w:rPr>
                <w:sz w:val="22"/>
                <w:szCs w:val="22"/>
              </w:rPr>
              <w:t xml:space="preserve"> - Проектная документация (текстовая часть): doc Word: pdf; AutoCAD.</w:t>
            </w:r>
          </w:p>
          <w:p w:rsidR="00A95FA5" w:rsidRPr="00A95FA5" w:rsidRDefault="00A95FA5" w:rsidP="00A95FA5">
            <w:pPr>
              <w:pStyle w:val="a6"/>
              <w:ind w:firstLine="0"/>
              <w:rPr>
                <w:sz w:val="22"/>
                <w:szCs w:val="22"/>
              </w:rPr>
            </w:pPr>
            <w:r w:rsidRPr="00A95FA5">
              <w:rPr>
                <w:sz w:val="22"/>
                <w:szCs w:val="22"/>
              </w:rPr>
              <w:t xml:space="preserve"> - Проектная документация (Схематическая (графическая) часть): pdf; AutoCAD.</w:t>
            </w:r>
          </w:p>
          <w:p w:rsidR="00A95FA5" w:rsidRPr="00A95FA5" w:rsidRDefault="00A95FA5" w:rsidP="00A95FA5">
            <w:pPr>
              <w:pStyle w:val="a6"/>
              <w:ind w:firstLine="0"/>
              <w:rPr>
                <w:sz w:val="22"/>
                <w:szCs w:val="22"/>
              </w:rPr>
            </w:pPr>
            <w:r w:rsidRPr="006223DF">
              <w:rPr>
                <w:sz w:val="22"/>
                <w:szCs w:val="22"/>
              </w:rPr>
              <w:t xml:space="preserve"> </w:t>
            </w:r>
            <w:r w:rsidRPr="00A95FA5">
              <w:rPr>
                <w:sz w:val="22"/>
                <w:szCs w:val="22"/>
              </w:rPr>
              <w:t xml:space="preserve">- Сметная документация передаётся в формате Еxcel. </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б) положительное экспертное заключение на проектно-сметную документацию – 1 экз.</w:t>
            </w:r>
          </w:p>
          <w:p w:rsidR="00A95FA5" w:rsidRPr="00A95FA5" w:rsidRDefault="00A95FA5" w:rsidP="006223DF">
            <w:pPr>
              <w:pStyle w:val="a6"/>
              <w:ind w:firstLine="0"/>
              <w:rPr>
                <w:sz w:val="22"/>
                <w:szCs w:val="22"/>
              </w:rPr>
            </w:pPr>
            <w:r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A95FA5" w:rsidRPr="00A95FA5" w:rsidRDefault="00A95FA5" w:rsidP="006223DF">
            <w:pPr>
              <w:pStyle w:val="a6"/>
              <w:ind w:firstLine="0"/>
              <w:rPr>
                <w:sz w:val="22"/>
                <w:szCs w:val="22"/>
              </w:rPr>
            </w:pPr>
            <w:r w:rsidRPr="00A95FA5">
              <w:rPr>
                <w:sz w:val="22"/>
                <w:szCs w:val="22"/>
              </w:rPr>
              <w:t>4.5. Подрядчик обязуется по требованию Заказчика в течение 10 (десяти)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6223DF" w:rsidRPr="006223DF">
              <w:rPr>
                <w:sz w:val="22"/>
                <w:szCs w:val="22"/>
              </w:rPr>
              <w:t xml:space="preserve"> </w:t>
            </w:r>
            <w:r w:rsidRPr="00A95FA5">
              <w:rPr>
                <w:sz w:val="22"/>
                <w:szCs w:val="22"/>
              </w:rPr>
              <w:t>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A95FA5" w:rsidRPr="00A95FA5" w:rsidRDefault="00A95FA5" w:rsidP="006223DF">
            <w:pPr>
              <w:pStyle w:val="a6"/>
              <w:ind w:firstLine="0"/>
              <w:rPr>
                <w:sz w:val="22"/>
                <w:szCs w:val="22"/>
              </w:rPr>
            </w:pPr>
            <w:r w:rsidRPr="00A95FA5">
              <w:rPr>
                <w:sz w:val="22"/>
                <w:szCs w:val="22"/>
              </w:rPr>
              <w:t>4.6. Работы по Договору считаются выполненными Под</w:t>
            </w:r>
            <w:r w:rsidR="006223DF">
              <w:rPr>
                <w:sz w:val="22"/>
                <w:szCs w:val="22"/>
              </w:rPr>
              <w:t xml:space="preserve">рядчиком и принятыми Заказчиком </w:t>
            </w:r>
            <w:r w:rsidRPr="00A95FA5">
              <w:rPr>
                <w:sz w:val="22"/>
                <w:szCs w:val="22"/>
              </w:rPr>
              <w:t>с момента подписания обеими Сторонами Акт выполненных Работ.</w:t>
            </w: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shuningdek tegishli davlat organlari bilan belgilangan tartibda kelishish.</w:t>
            </w:r>
          </w:p>
          <w:p w:rsidR="00940FA8" w:rsidRPr="00940FA8" w:rsidRDefault="00940FA8" w:rsidP="00940FA8">
            <w:pPr>
              <w:pStyle w:val="a6"/>
              <w:ind w:firstLine="0"/>
              <w:rPr>
                <w:sz w:val="22"/>
                <w:szCs w:val="22"/>
                <w:lang w:val="en-US"/>
              </w:rPr>
            </w:pPr>
            <w:r w:rsidRPr="00940FA8">
              <w:rPr>
                <w:sz w:val="22"/>
                <w:szCs w:val="22"/>
                <w:lang w:val="en-US"/>
              </w:rPr>
              <w:t>5.2.4. Loyiha-smeta hujjatlari bo'yicha ijobiy ekspertiza xulosasini olish.</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940FA8" w:rsidP="00940FA8">
            <w:pPr>
              <w:pStyle w:val="a6"/>
              <w:ind w:firstLine="0"/>
              <w:rPr>
                <w:rFonts w:eastAsia="Calibri"/>
                <w:noProof/>
                <w:sz w:val="22"/>
                <w:szCs w:val="22"/>
                <w:lang w:val="en-US" w:eastAsia="en-US"/>
              </w:rPr>
            </w:pPr>
            <w:r w:rsidRPr="006E0D54">
              <w:rPr>
                <w:sz w:val="22"/>
                <w:szCs w:val="22"/>
                <w:lang w:val="en-US"/>
              </w:rPr>
              <w:t>5.2.9. Loyiha hujjatlari bo‘yicha olingan ekspert xulosalarini “Shaffof qurilish” milliy axborotlar ba’zasi, “Loyiha-smeta hujjatlarini ekspertizadan o‘tkazish axborot tizimi”dan ro‘yxatdan o‘tkazish.</w:t>
            </w:r>
          </w:p>
        </w:tc>
        <w:tc>
          <w:tcPr>
            <w:tcW w:w="5620" w:type="dxa"/>
          </w:tcPr>
          <w:p w:rsidR="00AE7BDB" w:rsidRPr="00665600" w:rsidRDefault="00940FA8" w:rsidP="00665600">
            <w:pPr>
              <w:pStyle w:val="a6"/>
              <w:ind w:firstLine="0"/>
              <w:jc w:val="center"/>
              <w:rPr>
                <w:b/>
                <w:sz w:val="22"/>
                <w:szCs w:val="22"/>
              </w:rPr>
            </w:pPr>
            <w:r w:rsidRPr="00665600">
              <w:rPr>
                <w:b/>
                <w:sz w:val="22"/>
                <w:szCs w:val="22"/>
              </w:rPr>
              <w:t>5.</w:t>
            </w:r>
            <w:r w:rsidR="00665600">
              <w:rPr>
                <w:b/>
                <w:sz w:val="22"/>
                <w:szCs w:val="22"/>
              </w:rPr>
              <w:t xml:space="preserve"> </w:t>
            </w:r>
            <w:r w:rsidRPr="00665600">
              <w:rPr>
                <w:b/>
                <w:sz w:val="22"/>
                <w:szCs w:val="22"/>
              </w:rPr>
              <w:t>ПРАВА И ОБЯЗАННОСТИ ПОДРЯДЧИКА</w:t>
            </w:r>
          </w:p>
          <w:p w:rsidR="00940FA8" w:rsidRPr="00665600" w:rsidRDefault="00940FA8" w:rsidP="00665600">
            <w:pPr>
              <w:pStyle w:val="a6"/>
              <w:ind w:firstLine="0"/>
              <w:rPr>
                <w:sz w:val="22"/>
                <w:szCs w:val="22"/>
              </w:rPr>
            </w:pPr>
            <w:r w:rsidRPr="00665600">
              <w:rPr>
                <w:sz w:val="22"/>
                <w:szCs w:val="22"/>
              </w:rPr>
              <w:t>5.1. Подрядчик имеет право:</w:t>
            </w: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940FA8" w:rsidRPr="00665600" w:rsidRDefault="00940FA8" w:rsidP="00665600">
            <w:pPr>
              <w:pStyle w:val="a6"/>
              <w:ind w:firstLine="0"/>
              <w:rPr>
                <w:sz w:val="22"/>
                <w:szCs w:val="22"/>
              </w:rPr>
            </w:pPr>
            <w:r w:rsidRPr="00665600">
              <w:rPr>
                <w:sz w:val="22"/>
                <w:szCs w:val="22"/>
              </w:rPr>
              <w:t>5.2.4. Получить положительное сводное экспертное заключение по проектно-сметной документации.</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940FA8" w:rsidRPr="00665600" w:rsidRDefault="00940FA8" w:rsidP="00665600">
            <w:pPr>
              <w:pStyle w:val="a6"/>
              <w:ind w:firstLine="0"/>
              <w:rPr>
                <w:sz w:val="22"/>
                <w:szCs w:val="22"/>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p w:rsidR="00940FA8" w:rsidRPr="00665600" w:rsidRDefault="00940FA8" w:rsidP="00665600">
            <w:pPr>
              <w:pStyle w:val="a6"/>
              <w:ind w:firstLine="0"/>
              <w:rPr>
                <w:rFonts w:eastAsia="Calibri"/>
                <w:noProof/>
                <w:sz w:val="22"/>
                <w:szCs w:val="22"/>
                <w:lang w:eastAsia="en-US"/>
              </w:rPr>
            </w:pPr>
            <w:r w:rsidRPr="00665600">
              <w:rPr>
                <w:sz w:val="22"/>
                <w:szCs w:val="22"/>
              </w:rPr>
              <w:t>5.2.9. 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p>
          <w:p w:rsidR="00AE7BDB" w:rsidRPr="00665600" w:rsidRDefault="00AE7BDB" w:rsidP="00665600">
            <w:pPr>
              <w:pStyle w:val="a6"/>
              <w:rPr>
                <w:rFonts w:eastAsia="Calibri"/>
                <w:noProof/>
                <w:sz w:val="22"/>
                <w:szCs w:val="22"/>
                <w:lang w:eastAsia="en-US"/>
              </w:rPr>
            </w:pP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lastRenderedPageBreak/>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Pr="005903FD" w:rsidRDefault="005903FD" w:rsidP="005903FD">
            <w:pPr>
              <w:pStyle w:val="a6"/>
              <w:ind w:firstLine="0"/>
              <w:rPr>
                <w:sz w:val="22"/>
                <w:szCs w:val="22"/>
                <w:lang w:val="en-US"/>
              </w:rPr>
            </w:pPr>
            <w:r w:rsidRPr="005903FD">
              <w:rPr>
                <w:sz w:val="22"/>
                <w:szCs w:val="22"/>
                <w:lang w:val="en-US"/>
              </w:rPr>
              <w:t>6.2. Buyurtmachi quyidagilarni o'z zimmasiga oladi:</w:t>
            </w:r>
          </w:p>
          <w:p w:rsidR="00292ACB" w:rsidRPr="005903FD" w:rsidRDefault="005903FD" w:rsidP="005903FD">
            <w:pPr>
              <w:pStyle w:val="a6"/>
              <w:ind w:firstLine="0"/>
              <w:rPr>
                <w:rFonts w:eastAsiaTheme="minorHAnsi"/>
                <w:noProof/>
                <w:sz w:val="22"/>
                <w:szCs w:val="22"/>
                <w:lang w:val="en-US" w:eastAsia="en-US"/>
              </w:rPr>
            </w:pPr>
            <w:r w:rsidRPr="005903FD">
              <w:rPr>
                <w:sz w:val="22"/>
                <w:szCs w:val="22"/>
                <w:lang w:val="en-US"/>
              </w:rPr>
              <w:t>6.2.1. Pudratchi tomonidan bajarilgan ishlarni ushbu Shartnoma shartlariga muvofiq qabul qilish va bajarilgan ishlarning haqqini to‘lash.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P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5903FD" w:rsidRPr="005903FD" w:rsidRDefault="005903FD" w:rsidP="005903FD">
            <w:pPr>
              <w:pStyle w:val="a6"/>
              <w:ind w:firstLine="0"/>
              <w:rPr>
                <w:sz w:val="22"/>
                <w:szCs w:val="22"/>
              </w:rPr>
            </w:pPr>
            <w:r w:rsidRPr="005903FD">
              <w:rPr>
                <w:sz w:val="22"/>
                <w:szCs w:val="22"/>
              </w:rPr>
              <w:t xml:space="preserve">6.2. Заказчик обязуется: </w:t>
            </w:r>
          </w:p>
          <w:p w:rsidR="005903FD" w:rsidRPr="005903FD" w:rsidRDefault="005903FD" w:rsidP="005903FD">
            <w:pPr>
              <w:pStyle w:val="a6"/>
              <w:ind w:firstLine="0"/>
              <w:rPr>
                <w:sz w:val="22"/>
                <w:szCs w:val="22"/>
              </w:rPr>
            </w:pPr>
            <w:r w:rsidRPr="005903FD">
              <w:rPr>
                <w:sz w:val="22"/>
                <w:szCs w:val="22"/>
              </w:rPr>
              <w:t>6.2.1. Оплатить Подрядчику Работы, выполненные надлежащим образом.</w:t>
            </w:r>
          </w:p>
          <w:p w:rsidR="00AE7BDB" w:rsidRPr="005903FD" w:rsidRDefault="005903FD" w:rsidP="005903FD">
            <w:pPr>
              <w:pStyle w:val="a6"/>
              <w:ind w:firstLine="0"/>
              <w:rPr>
                <w:sz w:val="22"/>
                <w:szCs w:val="22"/>
              </w:rPr>
            </w:pPr>
            <w:r w:rsidRPr="005903FD">
              <w:rPr>
                <w:sz w:val="22"/>
                <w:szCs w:val="22"/>
              </w:rPr>
              <w:t>6.2.2.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292ACB" w:rsidTr="00B1315E">
        <w:tc>
          <w:tcPr>
            <w:tcW w:w="5154" w:type="dxa"/>
          </w:tcPr>
          <w:p w:rsidR="00292ACB" w:rsidRPr="007039D0" w:rsidRDefault="007039D0" w:rsidP="007039D0">
            <w:pPr>
              <w:pStyle w:val="a6"/>
              <w:jc w:val="center"/>
              <w:rPr>
                <w:b/>
                <w:sz w:val="22"/>
                <w:szCs w:val="22"/>
              </w:rPr>
            </w:pPr>
            <w:r w:rsidRPr="007039D0">
              <w:rPr>
                <w:b/>
                <w:sz w:val="22"/>
                <w:szCs w:val="22"/>
              </w:rPr>
              <w:t>7. TOMONLARNING JAVOBGARLIGI</w:t>
            </w:r>
          </w:p>
          <w:p w:rsidR="007039D0" w:rsidRDefault="007039D0" w:rsidP="007039D0">
            <w:pPr>
              <w:pStyle w:val="a6"/>
              <w:rPr>
                <w:sz w:val="22"/>
                <w:szCs w:val="22"/>
              </w:rPr>
            </w:pPr>
          </w:p>
          <w:p w:rsidR="007039D0" w:rsidRPr="007039D0" w:rsidRDefault="007039D0" w:rsidP="007039D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7.2. Ishlarni o'z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7.3. 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foizi miqdorida jarima undirib olishga, hamda oldindan to‘langan avans summani belgilangan tartibda qaytarishni talab qilishga haqlidir.</w:t>
            </w:r>
          </w:p>
          <w:p w:rsidR="007039D0" w:rsidRPr="007039D0" w:rsidRDefault="007039D0" w:rsidP="007039D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7039D0" w:rsidRPr="007039D0" w:rsidRDefault="007039D0" w:rsidP="007039D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7039D0" w:rsidRPr="007039D0" w:rsidRDefault="007039D0" w:rsidP="007039D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7039D0" w:rsidRPr="007039D0" w:rsidRDefault="007039D0" w:rsidP="007039D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7039D0" w:rsidRPr="007039D0" w:rsidRDefault="007039D0" w:rsidP="007039D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7039D0" w:rsidRPr="007039D0" w:rsidRDefault="007039D0" w:rsidP="007039D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7039D0" w:rsidRPr="007039D0" w:rsidRDefault="007039D0" w:rsidP="007039D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w:t>
            </w:r>
            <w:r w:rsidRPr="007039D0">
              <w:rPr>
                <w:sz w:val="22"/>
                <w:szCs w:val="22"/>
                <w:lang w:val="en-US"/>
              </w:rPr>
              <w:lastRenderedPageBreak/>
              <w:t xml:space="preserve">Buyurtmachining talabiga binoan Pudratchi o'z mablag'lari hisobidan loyiha-smeta hujjatlariga bepul o'zgartirish kiritishi, yetkazilgan zararning o‘rnini qoplab berishi va shartnomaning 7.3-bandiga muvofiq jarima to'lashi shart. </w:t>
            </w:r>
          </w:p>
          <w:p w:rsidR="007039D0" w:rsidRPr="007039D0" w:rsidRDefault="007039D0" w:rsidP="007039D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292ACB" w:rsidRPr="007039D0" w:rsidRDefault="007039D0" w:rsidP="007039D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292ACB" w:rsidRDefault="007039D0" w:rsidP="007039D0">
            <w:pPr>
              <w:pStyle w:val="a6"/>
              <w:jc w:val="center"/>
              <w:rPr>
                <w:b/>
                <w:sz w:val="22"/>
                <w:szCs w:val="22"/>
              </w:rPr>
            </w:pPr>
            <w:r w:rsidRPr="007039D0">
              <w:rPr>
                <w:b/>
                <w:sz w:val="22"/>
                <w:szCs w:val="22"/>
              </w:rPr>
              <w:lastRenderedPageBreak/>
              <w:t>7. ОТВЕТСТВЕННОСТЬ СТОРОН</w:t>
            </w:r>
          </w:p>
          <w:p w:rsidR="007039D0" w:rsidRPr="007039D0" w:rsidRDefault="007039D0" w:rsidP="007039D0">
            <w:pPr>
              <w:pStyle w:val="a6"/>
              <w:jc w:val="center"/>
              <w:rPr>
                <w:b/>
                <w:bCs/>
                <w:sz w:val="22"/>
                <w:szCs w:val="22"/>
              </w:rPr>
            </w:pPr>
          </w:p>
          <w:p w:rsidR="007039D0" w:rsidRPr="007039D0" w:rsidRDefault="007039D0" w:rsidP="007039D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7039D0" w:rsidRPr="007039D0" w:rsidRDefault="007039D0" w:rsidP="007039D0">
            <w:pPr>
              <w:pStyle w:val="a6"/>
              <w:ind w:firstLine="0"/>
              <w:rPr>
                <w:sz w:val="22"/>
                <w:szCs w:val="22"/>
              </w:rPr>
            </w:pPr>
            <w:r w:rsidRPr="007039D0">
              <w:rPr>
                <w:sz w:val="22"/>
                <w:szCs w:val="22"/>
              </w:rPr>
              <w:t>7.2.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не выполненных Работ.</w:t>
            </w:r>
          </w:p>
          <w:p w:rsidR="007039D0" w:rsidRPr="007039D0" w:rsidRDefault="007039D0" w:rsidP="007039D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20 % стоимости Работ ненадлежащего качества. </w:t>
            </w:r>
          </w:p>
          <w:p w:rsidR="007039D0" w:rsidRDefault="007039D0" w:rsidP="007039D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7039D0" w:rsidRPr="007039D0" w:rsidRDefault="007039D0" w:rsidP="007039D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7039D0" w:rsidRPr="007039D0" w:rsidRDefault="007039D0" w:rsidP="007039D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7039D0" w:rsidRPr="007039D0" w:rsidRDefault="007039D0" w:rsidP="007039D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7039D0" w:rsidRPr="007039D0" w:rsidRDefault="007039D0" w:rsidP="007039D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7039D0" w:rsidRPr="007039D0" w:rsidRDefault="007039D0" w:rsidP="007039D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7039D0" w:rsidRPr="007039D0" w:rsidRDefault="007039D0" w:rsidP="007039D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7039D0" w:rsidRPr="007039D0" w:rsidRDefault="007039D0" w:rsidP="007039D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292ACB" w:rsidRPr="007039D0" w:rsidRDefault="007039D0" w:rsidP="007039D0">
            <w:pPr>
              <w:pStyle w:val="a6"/>
              <w:ind w:firstLine="0"/>
              <w:rPr>
                <w:sz w:val="22"/>
                <w:szCs w:val="22"/>
              </w:rPr>
            </w:pPr>
            <w:r w:rsidRPr="007039D0">
              <w:rPr>
                <w:sz w:val="22"/>
                <w:szCs w:val="22"/>
              </w:rPr>
              <w:lastRenderedPageBreak/>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jc w:val="center"/>
              <w:rPr>
                <w:b/>
                <w:sz w:val="22"/>
                <w:szCs w:val="22"/>
              </w:rPr>
            </w:pP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0E7659" w:rsidRPr="000E7659" w:rsidRDefault="000E7659" w:rsidP="000E7659">
            <w:pPr>
              <w:pStyle w:val="a6"/>
              <w:ind w:firstLine="0"/>
              <w:rPr>
                <w:rFonts w:eastAsia="Calibri"/>
                <w:noProof/>
                <w:sz w:val="22"/>
                <w:szCs w:val="22"/>
                <w:lang w:eastAsia="en-US"/>
              </w:rPr>
            </w:pPr>
            <w:r w:rsidRPr="000E7659">
              <w:rPr>
                <w:rFonts w:eastAsia="Calibri"/>
                <w:noProof/>
                <w:sz w:val="22"/>
                <w:szCs w:val="22"/>
                <w:lang w:eastAsia="en-US"/>
              </w:rPr>
              <w:t>8.1. Споры, возникающие между Сторонами из настоящего Договора, подлежат урегулированию путем переговоров между Сторонами.</w:t>
            </w:r>
          </w:p>
          <w:p w:rsidR="0037404E" w:rsidRPr="000E7659" w:rsidRDefault="000E7659" w:rsidP="000E7659">
            <w:pPr>
              <w:pStyle w:val="a6"/>
              <w:ind w:firstLine="0"/>
              <w:rPr>
                <w:sz w:val="22"/>
                <w:szCs w:val="22"/>
              </w:rPr>
            </w:pPr>
            <w:r w:rsidRPr="000E7659">
              <w:rPr>
                <w:rFonts w:eastAsia="Calibri"/>
                <w:noProof/>
                <w:sz w:val="22"/>
                <w:szCs w:val="22"/>
                <w:lang w:eastAsia="en-US"/>
              </w:rPr>
              <w:t>8.2. Споры между Сторонами, не урегулированные путем переговоров, подлежат разрешению в Ташкентском межрайонном экономическом суде.</w:t>
            </w:r>
            <w:r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 xml:space="preserve">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w:t>
            </w:r>
            <w:r w:rsidRPr="00DE18EE">
              <w:rPr>
                <w:sz w:val="22"/>
                <w:szCs w:val="22"/>
                <w:lang w:val="en-US"/>
              </w:rPr>
              <w:lastRenderedPageBreak/>
              <w:t>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28707A" w:rsidRPr="0028707A" w:rsidRDefault="0028707A" w:rsidP="0028707A">
            <w:pPr>
              <w:pStyle w:val="a6"/>
              <w:ind w:firstLine="0"/>
              <w:rPr>
                <w:sz w:val="22"/>
                <w:szCs w:val="22"/>
              </w:rPr>
            </w:pPr>
            <w:r w:rsidRPr="0028707A">
              <w:rPr>
                <w:sz w:val="22"/>
                <w:szCs w:val="22"/>
              </w:rPr>
              <w:t xml:space="preserve">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w:t>
            </w:r>
            <w:r w:rsidRPr="0028707A">
              <w:rPr>
                <w:sz w:val="22"/>
                <w:szCs w:val="22"/>
              </w:rPr>
              <w:lastRenderedPageBreak/>
              <w:t>(расценок) по договору с другим Подрядчиком по сравнению с настоящим Договором.</w:t>
            </w: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6C033A" w:rsidRPr="00586D66" w:rsidRDefault="006C033A" w:rsidP="006C033A">
            <w:pPr>
              <w:pStyle w:val="a6"/>
              <w:ind w:firstLine="0"/>
              <w:rPr>
                <w:sz w:val="22"/>
                <w:szCs w:val="22"/>
                <w:lang w:val="en-US"/>
              </w:rPr>
            </w:pPr>
            <w:r w:rsidRPr="006E0D54">
              <w:rPr>
                <w:sz w:val="22"/>
                <w:szCs w:val="22"/>
              </w:rPr>
              <w:t xml:space="preserve">  </w:t>
            </w: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 xml:space="preserve">Bunday holda, Pudratchi Buyurtmachiga bajarilmagan majburiyatlar uchun o'zi tomonidan to'langan mablag'larni qaytarishi shart, Buyurtmachi esa amalda </w:t>
            </w:r>
            <w:r w:rsidR="006C033A" w:rsidRPr="00586D66">
              <w:rPr>
                <w:sz w:val="22"/>
                <w:szCs w:val="22"/>
                <w:lang w:val="en-US"/>
              </w:rPr>
              <w:lastRenderedPageBreak/>
              <w:t>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lastRenderedPageBreak/>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rPr>
                <w:b/>
                <w:sz w:val="22"/>
                <w:szCs w:val="22"/>
                <w:lang w:val="en-US"/>
              </w:rPr>
            </w:pP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D64F2B" w:rsidRPr="00D64F2B" w:rsidRDefault="00D64F2B" w:rsidP="00D64F2B">
            <w:pPr>
              <w:pStyle w:val="a6"/>
              <w:ind w:firstLine="0"/>
              <w:rPr>
                <w:sz w:val="22"/>
                <w:szCs w:val="22"/>
                <w:lang w:val="en-US"/>
              </w:rPr>
            </w:pPr>
            <w:r w:rsidRPr="00D64F2B">
              <w:rPr>
                <w:sz w:val="22"/>
                <w:szCs w:val="22"/>
                <w:lang w:val="en-US"/>
              </w:rPr>
              <w:t>- Ish natijasi uchun kafolat muddati – Tomonlar bajarilgan ishlarni qabul qilish dalolatnomasi</w:t>
            </w:r>
            <w:r>
              <w:rPr>
                <w:sz w:val="22"/>
                <w:szCs w:val="22"/>
                <w:lang w:val="en-US"/>
              </w:rPr>
              <w:t xml:space="preserve"> </w:t>
            </w:r>
            <w:r w:rsidRPr="00D64F2B">
              <w:rPr>
                <w:sz w:val="22"/>
                <w:szCs w:val="22"/>
                <w:lang w:val="en-US"/>
              </w:rPr>
              <w:t>imzolangan kundan boshlab</w:t>
            </w:r>
            <w:r w:rsidR="00A5343B" w:rsidRPr="00A5343B">
              <w:rPr>
                <w:sz w:val="22"/>
                <w:szCs w:val="22"/>
                <w:lang w:val="en-US"/>
              </w:rPr>
              <w:t xml:space="preserve"> </w:t>
            </w:r>
            <w:r w:rsidR="00A5343B" w:rsidRPr="00D64F2B">
              <w:rPr>
                <w:sz w:val="22"/>
                <w:szCs w:val="22"/>
                <w:lang w:val="en-US"/>
              </w:rPr>
              <w:t>12 (o'n ikki) oy</w:t>
            </w:r>
            <w:r w:rsidR="00A5343B">
              <w:rPr>
                <w:sz w:val="22"/>
                <w:szCs w:val="22"/>
                <w:lang w:val="en-US"/>
              </w:rPr>
              <w:t>dan</w:t>
            </w:r>
            <w:r w:rsidRPr="00D64F2B">
              <w:rPr>
                <w:sz w:val="22"/>
                <w:szCs w:val="22"/>
                <w:lang w:val="en-US"/>
              </w:rPr>
              <w:t xml:space="preserve"> kam</w:t>
            </w:r>
            <w:r w:rsidR="00A5343B">
              <w:rPr>
                <w:sz w:val="22"/>
                <w:szCs w:val="22"/>
                <w:lang w:val="en-US"/>
              </w:rPr>
              <w:t xml:space="preserve"> bo’lmagan qilib belgilanadi</w:t>
            </w:r>
            <w:r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proofErr w:type="gramStart"/>
            <w:r w:rsidRPr="00D64F2B">
              <w:rPr>
                <w:sz w:val="22"/>
                <w:szCs w:val="22"/>
                <w:lang w:val="en-US"/>
              </w:rPr>
              <w:t>Pudratchi .</w:t>
            </w:r>
            <w:proofErr w:type="gramEnd"/>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rPr>
                <w:sz w:val="22"/>
                <w:szCs w:val="22"/>
              </w:rPr>
            </w:pP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D64F2B" w:rsidRPr="00D64F2B" w:rsidRDefault="00D64F2B" w:rsidP="00D64F2B">
            <w:pPr>
              <w:pStyle w:val="a6"/>
              <w:ind w:firstLine="0"/>
              <w:rPr>
                <w:sz w:val="22"/>
                <w:szCs w:val="22"/>
              </w:rPr>
            </w:pPr>
            <w:r w:rsidRPr="00D64F2B">
              <w:rPr>
                <w:sz w:val="22"/>
                <w:szCs w:val="22"/>
              </w:rPr>
              <w:t xml:space="preserve">- гарантийный срок на результат Работ устанавливается – не менее 12 (двенадцать) месяцев с момента подписания Сторонами Акта сдачи-приемки выполненных работ.  </w:t>
            </w: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lastRenderedPageBreak/>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w:t>
            </w:r>
            <w:r w:rsidRPr="00D64F2B">
              <w:rPr>
                <w:sz w:val="22"/>
                <w:szCs w:val="22"/>
              </w:rPr>
              <w:lastRenderedPageBreak/>
              <w:t xml:space="preserve">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43FCA" w:rsidRPr="006E0D54" w:rsidRDefault="00843FCA" w:rsidP="008E4EC2">
            <w:pPr>
              <w:pStyle w:val="a6"/>
              <w:rPr>
                <w:sz w:val="22"/>
                <w:szCs w:val="22"/>
              </w:rPr>
            </w:pPr>
            <w:r w:rsidRPr="006E0D54">
              <w:rPr>
                <w:sz w:val="22"/>
                <w:szCs w:val="22"/>
              </w:rPr>
              <w:t xml:space="preserve"> </w:t>
            </w:r>
          </w:p>
          <w:p w:rsidR="008E4EC2" w:rsidRPr="008E4EC2" w:rsidRDefault="008E4EC2" w:rsidP="008E4EC2">
            <w:pPr>
              <w:pStyle w:val="a6"/>
              <w:ind w:firstLine="0"/>
              <w:rPr>
                <w:sz w:val="22"/>
                <w:szCs w:val="22"/>
              </w:rPr>
            </w:pPr>
            <w:r w:rsidRPr="006E0D54">
              <w:rPr>
                <w:sz w:val="22"/>
                <w:szCs w:val="22"/>
              </w:rPr>
              <w:t xml:space="preserve">13.1. </w:t>
            </w:r>
            <w:r w:rsidRPr="008E4EC2">
              <w:rPr>
                <w:sz w:val="22"/>
                <w:szCs w:val="22"/>
                <w:lang w:val="en-US"/>
              </w:rPr>
              <w:t>Agar</w:t>
            </w:r>
            <w:r w:rsidRPr="006E0D54">
              <w:rPr>
                <w:sz w:val="22"/>
                <w:szCs w:val="22"/>
              </w:rPr>
              <w:t xml:space="preserve"> </w:t>
            </w:r>
            <w:r w:rsidRPr="008E4EC2">
              <w:rPr>
                <w:sz w:val="22"/>
                <w:szCs w:val="22"/>
                <w:lang w:val="en-US"/>
              </w:rPr>
              <w:t>ushbu</w:t>
            </w:r>
            <w:r w:rsidRPr="006E0D54">
              <w:rPr>
                <w:sz w:val="22"/>
                <w:szCs w:val="22"/>
              </w:rPr>
              <w:t xml:space="preserve"> </w:t>
            </w:r>
            <w:r w:rsidRPr="008E4EC2">
              <w:rPr>
                <w:sz w:val="22"/>
                <w:szCs w:val="22"/>
                <w:lang w:val="en-US"/>
              </w:rPr>
              <w:t>shartnomaga</w:t>
            </w:r>
            <w:r w:rsidRPr="006E0D54">
              <w:rPr>
                <w:sz w:val="22"/>
                <w:szCs w:val="22"/>
              </w:rPr>
              <w:t xml:space="preserve"> </w:t>
            </w:r>
            <w:r w:rsidRPr="008E4EC2">
              <w:rPr>
                <w:sz w:val="22"/>
                <w:szCs w:val="22"/>
                <w:lang w:val="en-US"/>
              </w:rPr>
              <w:t>asosan</w:t>
            </w:r>
            <w:r w:rsidRPr="006E0D54">
              <w:rPr>
                <w:sz w:val="22"/>
                <w:szCs w:val="22"/>
              </w:rPr>
              <w:t xml:space="preserve">, </w:t>
            </w:r>
            <w:r w:rsidRPr="008E4EC2">
              <w:rPr>
                <w:sz w:val="22"/>
                <w:szCs w:val="22"/>
                <w:lang w:val="en-US"/>
              </w:rPr>
              <w:t>Pudratchi</w:t>
            </w:r>
            <w:r w:rsidRPr="006E0D54">
              <w:rPr>
                <w:sz w:val="22"/>
                <w:szCs w:val="22"/>
              </w:rPr>
              <w:t xml:space="preserve"> </w:t>
            </w:r>
            <w:r w:rsidRPr="008E4EC2">
              <w:rPr>
                <w:sz w:val="22"/>
                <w:szCs w:val="22"/>
                <w:lang w:val="en-US"/>
              </w:rPr>
              <w:t>tomonidan</w:t>
            </w:r>
            <w:r w:rsidRPr="006E0D54">
              <w:rPr>
                <w:sz w:val="22"/>
                <w:szCs w:val="22"/>
              </w:rPr>
              <w:t xml:space="preserve"> </w:t>
            </w:r>
            <w:r w:rsidRPr="008E4EC2">
              <w:rPr>
                <w:sz w:val="22"/>
                <w:szCs w:val="22"/>
                <w:lang w:val="en-US"/>
              </w:rPr>
              <w:t>qonun</w:t>
            </w:r>
            <w:r w:rsidRPr="006E0D54">
              <w:rPr>
                <w:sz w:val="22"/>
                <w:szCs w:val="22"/>
              </w:rPr>
              <w:t xml:space="preserve"> </w:t>
            </w:r>
            <w:r w:rsidRPr="008E4EC2">
              <w:rPr>
                <w:sz w:val="22"/>
                <w:szCs w:val="22"/>
                <w:lang w:val="en-US"/>
              </w:rPr>
              <w:t>bilan</w:t>
            </w:r>
            <w:r w:rsidRPr="006E0D54">
              <w:rPr>
                <w:sz w:val="22"/>
                <w:szCs w:val="22"/>
              </w:rPr>
              <w:t xml:space="preserve"> </w:t>
            </w:r>
            <w:r w:rsidRPr="008E4EC2">
              <w:rPr>
                <w:sz w:val="22"/>
                <w:szCs w:val="22"/>
                <w:lang w:val="en-US"/>
              </w:rPr>
              <w:t>himoyalangan</w:t>
            </w:r>
            <w:r w:rsidRPr="006E0D54">
              <w:rPr>
                <w:sz w:val="22"/>
                <w:szCs w:val="22"/>
              </w:rPr>
              <w:t xml:space="preserve"> </w:t>
            </w:r>
            <w:r w:rsidRPr="008E4EC2">
              <w:rPr>
                <w:sz w:val="22"/>
                <w:szCs w:val="22"/>
                <w:lang w:val="en-US"/>
              </w:rPr>
              <w:t>intellektual</w:t>
            </w:r>
            <w:r w:rsidRPr="006E0D54">
              <w:rPr>
                <w:sz w:val="22"/>
                <w:szCs w:val="22"/>
              </w:rPr>
              <w:t xml:space="preserve"> </w:t>
            </w:r>
            <w:r w:rsidRPr="008E4EC2">
              <w:rPr>
                <w:sz w:val="22"/>
                <w:szCs w:val="22"/>
                <w:lang w:val="en-US"/>
              </w:rPr>
              <w:t>faoliyat</w:t>
            </w:r>
            <w:r w:rsidRPr="006E0D54">
              <w:rPr>
                <w:sz w:val="22"/>
                <w:szCs w:val="22"/>
              </w:rPr>
              <w:t xml:space="preserve"> </w:t>
            </w:r>
            <w:r w:rsidRPr="008E4EC2">
              <w:rPr>
                <w:sz w:val="22"/>
                <w:szCs w:val="22"/>
                <w:lang w:val="en-US"/>
              </w:rPr>
              <w:t>natijalari</w:t>
            </w:r>
            <w:r w:rsidRPr="006E0D54">
              <w:rPr>
                <w:sz w:val="22"/>
                <w:szCs w:val="22"/>
              </w:rPr>
              <w:t xml:space="preserve"> </w:t>
            </w:r>
            <w:r w:rsidRPr="008E4EC2">
              <w:rPr>
                <w:sz w:val="22"/>
                <w:szCs w:val="22"/>
                <w:lang w:val="en-US"/>
              </w:rPr>
              <w:t>yaratgan</w:t>
            </w:r>
            <w:r w:rsidRPr="006E0D54">
              <w:rPr>
                <w:sz w:val="22"/>
                <w:szCs w:val="22"/>
              </w:rPr>
              <w:t xml:space="preserve"> </w:t>
            </w:r>
            <w:r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jc w:val="center"/>
              <w:rPr>
                <w:b/>
                <w:sz w:val="22"/>
                <w:szCs w:val="22"/>
              </w:rPr>
            </w:pP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 xml:space="preserve">14.4. Tomonlar o‘z ijro organlari, mansabdor shaxslari va xodimlari tomonidan quyidagi xatti-harakatlar </w:t>
            </w:r>
            <w:r w:rsidRPr="007E4C6C">
              <w:rPr>
                <w:sz w:val="22"/>
                <w:szCs w:val="22"/>
              </w:rPr>
              <w:lastRenderedPageBreak/>
              <w:t>bevosita yoki bilvosita (jumladan, uchinchi shaxslar orqali) sodir etilishiga yo‘l qo‘ymaydilar:</w:t>
            </w: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7E4C6C" w:rsidRPr="007E4C6C"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7E4C6C" w:rsidRPr="007E4C6C"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7E4C6C" w:rsidRPr="007E4C6C"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lastRenderedPageBreak/>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lastRenderedPageBreak/>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 xml:space="preserve">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w:t>
            </w:r>
            <w:r w:rsidRPr="007E4C6C">
              <w:rPr>
                <w:sz w:val="22"/>
                <w:szCs w:val="22"/>
              </w:rPr>
              <w:lastRenderedPageBreak/>
              <w:t>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287351" w:rsidRDefault="00287351" w:rsidP="00287351">
            <w:pPr>
              <w:pStyle w:val="a6"/>
              <w:ind w:firstLine="0"/>
              <w:jc w:val="center"/>
              <w:rPr>
                <w:b/>
                <w:sz w:val="22"/>
                <w:szCs w:val="22"/>
              </w:rPr>
            </w:pPr>
            <w:r w:rsidRPr="00287351">
              <w:rPr>
                <w:b/>
                <w:sz w:val="22"/>
                <w:szCs w:val="22"/>
              </w:rPr>
              <w:lastRenderedPageBreak/>
              <w:t>15. YAKUNIY QOIDALAR</w:t>
            </w:r>
          </w:p>
          <w:p w:rsidR="00287351" w:rsidRPr="00287351" w:rsidRDefault="00287351" w:rsidP="00287351">
            <w:pPr>
              <w:pStyle w:val="a6"/>
              <w:ind w:firstLine="0"/>
              <w:jc w:val="center"/>
              <w:rPr>
                <w:b/>
                <w:sz w:val="22"/>
                <w:szCs w:val="22"/>
              </w:rPr>
            </w:pP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.1. Tomonlar ushbu Shartnomani tuzish va undan kelib chiqadigan barcha majburiyatlarni bajarish uchun korporativ vakolatlarga va barcha zarur ruxsatlarga (shu jumladan ishtirokchilarning roziligi) ega ekanligini tasdiqlaydi va kafolatlaydi.</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 xml:space="preserve">.2. Tomonlar tomonidan ushbu Shartnomaning tuzilishi va bajarilishi, shuningdek, ushbu Shartnomada nazarda tutilgan harakatlar ushbu Bitimga zid kelmaydi va bo'lmaydi: </w:t>
            </w:r>
          </w:p>
          <w:p w:rsidR="00287351" w:rsidRPr="00287351" w:rsidRDefault="00287351" w:rsidP="00287351">
            <w:pPr>
              <w:pStyle w:val="a6"/>
              <w:ind w:firstLine="0"/>
              <w:rPr>
                <w:sz w:val="22"/>
                <w:szCs w:val="22"/>
              </w:rPr>
            </w:pPr>
            <w:r w:rsidRPr="00287351">
              <w:rPr>
                <w:sz w:val="22"/>
                <w:szCs w:val="22"/>
              </w:rPr>
              <w:t>а) har qanday qonun, farmoyish, davlat organining ko'rsatmasi, sud qarori, qaror yoki farmon yoki unga nisbatan qo'llaniladigan qonun, qoida yoki boshqa huquqiy hujjat bilan;</w:t>
            </w:r>
          </w:p>
          <w:p w:rsidR="00287351" w:rsidRPr="00287351" w:rsidRDefault="00287351" w:rsidP="00287351">
            <w:pPr>
              <w:pStyle w:val="a6"/>
              <w:ind w:firstLine="0"/>
              <w:rPr>
                <w:sz w:val="22"/>
                <w:szCs w:val="22"/>
              </w:rPr>
            </w:pPr>
            <w:r w:rsidRPr="00287351">
              <w:rPr>
                <w:sz w:val="22"/>
                <w:szCs w:val="22"/>
              </w:rPr>
              <w:t>b) Pudratchi va (yoki) uning ta'sischilarining ta'sis hujjatlari yoki har qanday ichki mahalliy huquqiy hujjatlari bilan;</w:t>
            </w:r>
          </w:p>
          <w:p w:rsidR="00287351" w:rsidRPr="00287351" w:rsidRDefault="00287351" w:rsidP="00287351">
            <w:pPr>
              <w:pStyle w:val="a6"/>
              <w:ind w:firstLine="0"/>
              <w:rPr>
                <w:sz w:val="22"/>
                <w:szCs w:val="22"/>
                <w:lang w:val="en-US"/>
              </w:rPr>
            </w:pPr>
            <w:r w:rsidRPr="00287351">
              <w:rPr>
                <w:sz w:val="22"/>
                <w:szCs w:val="22"/>
                <w:lang w:val="en-US"/>
              </w:rPr>
              <w:t>v) Pudratchiga yoki uning ta'sischilariga yoki Pudratchining har qanday aktiviga yoki uning ta'sischilarining har qanday aktivlariga tegishli har qanday shartnoma yoki hujjat bilan.</w:t>
            </w:r>
          </w:p>
          <w:p w:rsidR="00287351" w:rsidRPr="00477FAF" w:rsidRDefault="00287351" w:rsidP="00287351">
            <w:pPr>
              <w:pStyle w:val="a6"/>
              <w:ind w:firstLine="0"/>
              <w:rPr>
                <w:sz w:val="22"/>
                <w:szCs w:val="22"/>
                <w:lang w:val="en-US"/>
              </w:rPr>
            </w:pPr>
            <w:r w:rsidRPr="00477FAF">
              <w:rPr>
                <w:sz w:val="22"/>
                <w:szCs w:val="22"/>
                <w:lang w:val="en-US"/>
              </w:rPr>
              <w:t>15.3. Ushbu shartnomaga kiritilgan barcha o'zgartirish va qo'shimchalar, agar ular yozma ravishda tuzilgan va Tomonlarning vakolatli vakillari tomonidan imzolangan bo'lsa, haqiqiy hisoblanadi.</w:t>
            </w:r>
          </w:p>
          <w:p w:rsidR="00287351" w:rsidRPr="00477FAF" w:rsidRDefault="00287351" w:rsidP="00287351">
            <w:pPr>
              <w:pStyle w:val="a6"/>
              <w:ind w:firstLine="0"/>
              <w:rPr>
                <w:sz w:val="22"/>
                <w:szCs w:val="22"/>
                <w:lang w:val="en-US"/>
              </w:rPr>
            </w:pPr>
            <w:r w:rsidRPr="00477FAF">
              <w:rPr>
                <w:sz w:val="22"/>
                <w:szCs w:val="22"/>
                <w:lang w:val="en-US"/>
              </w:rPr>
              <w:t>15.4. Hech bir Tomon boshqa Tomonning yozma roziligisiz ushbu Shartnoma bo'yicha o'z huquq va majburiyatlarini uchinchi shaxsga o'tkazishga haqli emas.</w:t>
            </w:r>
          </w:p>
          <w:p w:rsidR="00287351" w:rsidRPr="00477FAF" w:rsidRDefault="00287351" w:rsidP="00287351">
            <w:pPr>
              <w:pStyle w:val="a6"/>
              <w:ind w:firstLine="0"/>
              <w:rPr>
                <w:sz w:val="22"/>
                <w:szCs w:val="22"/>
                <w:lang w:val="en-US"/>
              </w:rPr>
            </w:pPr>
            <w:r w:rsidRPr="00477FAF">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287351" w:rsidRPr="00477FAF" w:rsidRDefault="00287351" w:rsidP="00287351">
            <w:pPr>
              <w:pStyle w:val="a6"/>
              <w:ind w:firstLine="0"/>
              <w:rPr>
                <w:sz w:val="22"/>
                <w:szCs w:val="22"/>
                <w:lang w:val="en-US"/>
              </w:rPr>
            </w:pPr>
            <w:r w:rsidRPr="00477FAF">
              <w:rPr>
                <w:sz w:val="22"/>
                <w:szCs w:val="22"/>
                <w:lang w:val="en-US"/>
              </w:rPr>
              <w:t>15.6. Ushbu Shartnomada bilan tartibga solinmagan barcha munosabatlarda O‘zbekiston Respublikasining amaldagi qonunchiligiga amal qiladilar.</w:t>
            </w:r>
          </w:p>
          <w:p w:rsidR="00287351" w:rsidRPr="00477FAF" w:rsidRDefault="00287351" w:rsidP="00287351">
            <w:pPr>
              <w:pStyle w:val="a6"/>
              <w:ind w:firstLine="0"/>
              <w:rPr>
                <w:sz w:val="22"/>
                <w:szCs w:val="22"/>
                <w:lang w:val="en-US"/>
              </w:rPr>
            </w:pPr>
            <w:r w:rsidRPr="00477FAF">
              <w:rPr>
                <w:sz w:val="22"/>
                <w:szCs w:val="22"/>
                <w:lang w:val="en-US"/>
              </w:rPr>
              <w:t>15.7. Ushbu Shartnomaning barcha ilovalari uning ajralmas qismi hisoblanadi.</w:t>
            </w:r>
          </w:p>
          <w:p w:rsidR="00287351" w:rsidRPr="00477FAF" w:rsidRDefault="00287351" w:rsidP="00287351">
            <w:pPr>
              <w:pStyle w:val="a6"/>
              <w:ind w:firstLine="0"/>
              <w:rPr>
                <w:sz w:val="22"/>
                <w:szCs w:val="22"/>
                <w:lang w:val="en-US"/>
              </w:rPr>
            </w:pPr>
            <w:r w:rsidRPr="00477FAF">
              <w:rPr>
                <w:sz w:val="22"/>
                <w:szCs w:val="22"/>
                <w:lang w:val="en-US"/>
              </w:rPr>
              <w:t>15.8. Tomonlar ushbu Shartnomaning bajarilishi yuzasidan yoki unga aloqador holatlar bo‘yicha o‘zaro almashadigan barcha xabarlar va bildirishnomalar o‘zbek tilida tuzilishi va quyidagi tarzda yuborilishi kerak:</w:t>
            </w:r>
          </w:p>
          <w:p w:rsidR="00287351" w:rsidRPr="00BD7EE6" w:rsidRDefault="00287351" w:rsidP="00BD7EE6">
            <w:pPr>
              <w:pStyle w:val="a6"/>
              <w:ind w:firstLine="0"/>
              <w:rPr>
                <w:sz w:val="22"/>
                <w:szCs w:val="22"/>
                <w:lang w:val="en-US"/>
              </w:rPr>
            </w:pPr>
            <w:r w:rsidRPr="00287351">
              <w:rPr>
                <w:sz w:val="22"/>
                <w:szCs w:val="22"/>
              </w:rPr>
              <w:lastRenderedPageBreak/>
              <w:t>а</w:t>
            </w:r>
            <w:r w:rsidRPr="00BD7EE6">
              <w:rPr>
                <w:sz w:val="22"/>
                <w:szCs w:val="22"/>
                <w:lang w:val="en-US"/>
              </w:rPr>
              <w:t>) ushbu Shartnoma Tomonining vakolatli vakiliga yoki har qanday xodimiga tilxat olgan holda shaxsan topshiriladi.</w:t>
            </w:r>
          </w:p>
          <w:p w:rsidR="00287351" w:rsidRPr="00BD7EE6" w:rsidRDefault="00287351" w:rsidP="00BD7EE6">
            <w:pPr>
              <w:pStyle w:val="a6"/>
              <w:ind w:firstLine="0"/>
              <w:rPr>
                <w:sz w:val="22"/>
                <w:szCs w:val="22"/>
                <w:lang w:val="en-US"/>
              </w:rPr>
            </w:pPr>
            <w:r w:rsidRPr="00BD7EE6">
              <w:rPr>
                <w:sz w:val="22"/>
                <w:szCs w:val="22"/>
                <w:lang w:val="en-US"/>
              </w:rPr>
              <w:t>b) agar buning iloji bo'lmasa, ular qabul qilinganligi tasdiqlovchi buyurtma pochta orqali yuboriladi;</w:t>
            </w:r>
          </w:p>
          <w:p w:rsidR="00287351" w:rsidRPr="00BD7EE6" w:rsidRDefault="00287351" w:rsidP="00BD7EE6">
            <w:pPr>
              <w:pStyle w:val="a6"/>
              <w:ind w:firstLine="0"/>
              <w:rPr>
                <w:sz w:val="22"/>
                <w:szCs w:val="22"/>
                <w:lang w:val="en-US"/>
              </w:rPr>
            </w:pPr>
            <w:r w:rsidRPr="00287351">
              <w:rPr>
                <w:sz w:val="22"/>
                <w:szCs w:val="22"/>
              </w:rPr>
              <w:t>в</w:t>
            </w:r>
            <w:r w:rsidRPr="00BD7EE6">
              <w:rPr>
                <w:sz w:val="22"/>
                <w:szCs w:val="22"/>
                <w:lang w:val="en-US"/>
              </w:rPr>
              <w:t>) tomonlarning rekvizitlarida ko'rsatilgan elektron pochta manzillarga yuboriladi.</w:t>
            </w:r>
          </w:p>
          <w:p w:rsidR="00287351" w:rsidRPr="00477FAF" w:rsidRDefault="00287351" w:rsidP="00BD7EE6">
            <w:pPr>
              <w:pStyle w:val="a6"/>
              <w:ind w:firstLine="0"/>
              <w:rPr>
                <w:sz w:val="22"/>
                <w:szCs w:val="22"/>
                <w:lang w:val="en-US"/>
              </w:rPr>
            </w:pPr>
            <w:r w:rsidRPr="00477FAF">
              <w:rPr>
                <w:sz w:val="22"/>
                <w:szCs w:val="22"/>
                <w:lang w:val="en-US"/>
              </w:rPr>
              <w:t>1</w:t>
            </w:r>
            <w:r w:rsidR="00BD7EE6" w:rsidRPr="00477FAF">
              <w:rPr>
                <w:sz w:val="22"/>
                <w:szCs w:val="22"/>
                <w:lang w:val="en-US"/>
              </w:rPr>
              <w:t>5</w:t>
            </w:r>
            <w:r w:rsidRPr="00477FAF">
              <w:rPr>
                <w:sz w:val="22"/>
                <w:szCs w:val="22"/>
                <w:lang w:val="en-US"/>
              </w:rPr>
              <w:t>.9. Ushbu Shartnoma Tomonlar xohishiga ko‘ra o‘zbek va rus tillarida ikki nusxada tuzilgan bo‘lib, teng yuridik kuchga ega.</w:t>
            </w:r>
          </w:p>
          <w:p w:rsidR="00287351" w:rsidRPr="00477FAF" w:rsidRDefault="00BD7EE6" w:rsidP="00BD7EE6">
            <w:pPr>
              <w:pStyle w:val="a6"/>
              <w:ind w:firstLine="0"/>
              <w:rPr>
                <w:sz w:val="22"/>
                <w:szCs w:val="22"/>
                <w:lang w:val="en-US"/>
              </w:rPr>
            </w:pPr>
            <w:r w:rsidRPr="00477FAF">
              <w:rPr>
                <w:sz w:val="22"/>
                <w:szCs w:val="22"/>
                <w:lang w:val="en-US"/>
              </w:rPr>
              <w:t xml:space="preserve">  </w:t>
            </w:r>
            <w:r w:rsidR="00287351" w:rsidRPr="00477FAF">
              <w:rPr>
                <w:sz w:val="22"/>
                <w:szCs w:val="22"/>
                <w:lang w:val="en-US"/>
              </w:rPr>
              <w:t>Shartnomaning o‘zbek va rus tilidagi matnlari o‘rtasida nomuvofiqlik yuzaga kelgan taqdirda, sharhlashda o‘zbek tilidagi matni ustuvor hisoblanadi.</w:t>
            </w:r>
          </w:p>
          <w:p w:rsidR="00287351" w:rsidRPr="00287351" w:rsidRDefault="00287351" w:rsidP="00BD7EE6">
            <w:pPr>
              <w:pStyle w:val="a6"/>
              <w:ind w:firstLine="0"/>
              <w:rPr>
                <w:sz w:val="22"/>
                <w:szCs w:val="22"/>
              </w:rPr>
            </w:pPr>
            <w:r w:rsidRPr="00287351">
              <w:rPr>
                <w:sz w:val="22"/>
                <w:szCs w:val="22"/>
              </w:rPr>
              <w:t>Ilovalar:</w:t>
            </w:r>
          </w:p>
          <w:p w:rsidR="00287351" w:rsidRPr="00287351" w:rsidRDefault="00BD7EE6" w:rsidP="00BD7EE6">
            <w:pPr>
              <w:pStyle w:val="a6"/>
              <w:ind w:firstLine="0"/>
              <w:rPr>
                <w:sz w:val="22"/>
                <w:szCs w:val="22"/>
              </w:rPr>
            </w:pPr>
            <w:r>
              <w:rPr>
                <w:sz w:val="22"/>
                <w:szCs w:val="22"/>
              </w:rPr>
              <w:t>1</w:t>
            </w:r>
            <w:r w:rsidR="00287351" w:rsidRPr="00287351">
              <w:rPr>
                <w:sz w:val="22"/>
                <w:szCs w:val="22"/>
              </w:rPr>
              <w:t>. Texnik talab</w:t>
            </w:r>
          </w:p>
          <w:p w:rsidR="003D7323" w:rsidRPr="00287351" w:rsidRDefault="003D7323" w:rsidP="00287351">
            <w:pPr>
              <w:pStyle w:val="a6"/>
              <w:rPr>
                <w:sz w:val="22"/>
                <w:szCs w:val="22"/>
              </w:rPr>
            </w:pPr>
          </w:p>
        </w:tc>
        <w:tc>
          <w:tcPr>
            <w:tcW w:w="5620" w:type="dxa"/>
          </w:tcPr>
          <w:p w:rsidR="00287351" w:rsidRDefault="00287351" w:rsidP="00287351">
            <w:pPr>
              <w:pStyle w:val="a6"/>
              <w:ind w:firstLine="0"/>
              <w:jc w:val="center"/>
              <w:rPr>
                <w:b/>
                <w:sz w:val="22"/>
                <w:szCs w:val="22"/>
              </w:rPr>
            </w:pPr>
            <w:r w:rsidRPr="00287351">
              <w:rPr>
                <w:b/>
                <w:sz w:val="22"/>
                <w:szCs w:val="22"/>
              </w:rPr>
              <w:lastRenderedPageBreak/>
              <w:t>15. ЗАКЛЮЧИТЕЛЬНЫЕ УСЛОВИЯ</w:t>
            </w:r>
          </w:p>
          <w:p w:rsidR="00287351" w:rsidRPr="00287351" w:rsidRDefault="00287351" w:rsidP="00287351">
            <w:pPr>
              <w:pStyle w:val="a6"/>
              <w:ind w:firstLine="0"/>
              <w:jc w:val="center"/>
              <w:rPr>
                <w:b/>
                <w:sz w:val="22"/>
                <w:szCs w:val="22"/>
              </w:rPr>
            </w:pPr>
          </w:p>
          <w:p w:rsidR="00287351" w:rsidRPr="00287351" w:rsidRDefault="00287351" w:rsidP="00287351">
            <w:pPr>
              <w:pStyle w:val="a6"/>
              <w:ind w:firstLine="0"/>
              <w:rPr>
                <w:sz w:val="22"/>
                <w:szCs w:val="22"/>
              </w:rPr>
            </w:pPr>
            <w:r>
              <w:rPr>
                <w:sz w:val="22"/>
                <w:szCs w:val="22"/>
              </w:rPr>
              <w:t>15</w:t>
            </w:r>
            <w:r w:rsidRPr="00287351">
              <w:rPr>
                <w:sz w:val="22"/>
                <w:szCs w:val="22"/>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 xml:space="preserve">.2. Заключение и исполнение Сторонами настоящего Договора и предусмотренных им действий не вступают и не вступят в противоречие: </w:t>
            </w:r>
          </w:p>
          <w:p w:rsidR="00287351" w:rsidRPr="00287351" w:rsidRDefault="00287351" w:rsidP="00287351">
            <w:pPr>
              <w:pStyle w:val="a6"/>
              <w:ind w:firstLine="0"/>
              <w:rPr>
                <w:sz w:val="22"/>
                <w:szCs w:val="22"/>
              </w:rPr>
            </w:pPr>
            <w:r w:rsidRPr="00287351">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87351" w:rsidRPr="00287351" w:rsidRDefault="00287351" w:rsidP="00287351">
            <w:pPr>
              <w:pStyle w:val="a6"/>
              <w:ind w:firstLine="0"/>
              <w:rPr>
                <w:sz w:val="22"/>
                <w:szCs w:val="22"/>
              </w:rPr>
            </w:pPr>
            <w:r w:rsidRPr="00287351">
              <w:rPr>
                <w:sz w:val="22"/>
                <w:szCs w:val="22"/>
              </w:rPr>
              <w:t>б) с учредительными документами или какими-либо внутренними локальными правовыми актами Подрядчика и (или) его учредителей;</w:t>
            </w:r>
          </w:p>
          <w:p w:rsidR="00287351" w:rsidRPr="00287351" w:rsidRDefault="00287351" w:rsidP="00287351">
            <w:pPr>
              <w:pStyle w:val="a6"/>
              <w:ind w:firstLine="0"/>
              <w:rPr>
                <w:sz w:val="22"/>
                <w:szCs w:val="22"/>
              </w:rPr>
            </w:pPr>
            <w:r w:rsidRPr="00287351">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287351" w:rsidRPr="00287351" w:rsidRDefault="00287351" w:rsidP="00287351">
            <w:pPr>
              <w:pStyle w:val="a6"/>
              <w:ind w:firstLine="0"/>
              <w:rPr>
                <w:sz w:val="22"/>
                <w:szCs w:val="22"/>
              </w:rPr>
            </w:pPr>
            <w:r>
              <w:rPr>
                <w:sz w:val="22"/>
                <w:szCs w:val="22"/>
              </w:rPr>
              <w:t>15</w:t>
            </w:r>
            <w:r w:rsidRPr="00287351">
              <w:rPr>
                <w:sz w:val="22"/>
                <w:szCs w:val="22"/>
              </w:rPr>
              <w:t>.3.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87351" w:rsidRPr="00287351" w:rsidRDefault="00287351" w:rsidP="00287351">
            <w:pPr>
              <w:pStyle w:val="a6"/>
              <w:ind w:firstLine="0"/>
              <w:rPr>
                <w:sz w:val="22"/>
                <w:szCs w:val="22"/>
              </w:rPr>
            </w:pPr>
            <w:r>
              <w:rPr>
                <w:sz w:val="22"/>
                <w:szCs w:val="22"/>
              </w:rPr>
              <w:t>15</w:t>
            </w:r>
            <w:r w:rsidRPr="00287351">
              <w:rPr>
                <w:sz w:val="22"/>
                <w:szCs w:val="22"/>
              </w:rPr>
              <w:t>.5.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87351" w:rsidRPr="00287351" w:rsidRDefault="00287351" w:rsidP="00287351">
            <w:pPr>
              <w:pStyle w:val="a6"/>
              <w:ind w:firstLine="0"/>
              <w:rPr>
                <w:sz w:val="22"/>
                <w:szCs w:val="22"/>
              </w:rPr>
            </w:pPr>
            <w:r>
              <w:rPr>
                <w:sz w:val="22"/>
                <w:szCs w:val="22"/>
              </w:rPr>
              <w:t>15</w:t>
            </w:r>
            <w:r w:rsidRPr="00287351">
              <w:rPr>
                <w:sz w:val="22"/>
                <w:szCs w:val="22"/>
              </w:rPr>
              <w:t>.6. Во всех случаях, не предусмотренных настоящим Договором, Стороны руководствуются действующим законодательством Республики Узбекистан.</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 xml:space="preserve">.7. Все Приложения к настоящему Договору являются его неотъемлемой частью. </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287351" w:rsidRPr="00287351" w:rsidRDefault="00287351" w:rsidP="00287351">
            <w:pPr>
              <w:pStyle w:val="a6"/>
              <w:ind w:firstLine="0"/>
              <w:rPr>
                <w:sz w:val="22"/>
                <w:szCs w:val="22"/>
              </w:rPr>
            </w:pPr>
            <w:r w:rsidRPr="00287351">
              <w:rPr>
                <w:sz w:val="22"/>
                <w:szCs w:val="22"/>
              </w:rPr>
              <w:lastRenderedPageBreak/>
              <w:t>а) вручаются лично под расписку о получении уполномоченному представителю или любому сотруднику Стороны настоящего Договора</w:t>
            </w:r>
          </w:p>
          <w:p w:rsidR="00287351" w:rsidRPr="00287351" w:rsidRDefault="00287351" w:rsidP="00287351">
            <w:pPr>
              <w:pStyle w:val="a6"/>
              <w:ind w:firstLine="0"/>
              <w:rPr>
                <w:sz w:val="22"/>
                <w:szCs w:val="22"/>
              </w:rPr>
            </w:pPr>
            <w:r w:rsidRPr="00287351">
              <w:rPr>
                <w:sz w:val="22"/>
                <w:szCs w:val="22"/>
              </w:rPr>
              <w:t>б) при отсутствии такой возможности направляются заказным письмом с уведомлением о вручении;</w:t>
            </w:r>
          </w:p>
          <w:p w:rsidR="00287351" w:rsidRPr="00287351" w:rsidRDefault="00287351" w:rsidP="00287351">
            <w:pPr>
              <w:pStyle w:val="a6"/>
              <w:ind w:firstLine="0"/>
              <w:rPr>
                <w:sz w:val="22"/>
                <w:szCs w:val="22"/>
              </w:rPr>
            </w:pPr>
            <w:r w:rsidRPr="00287351">
              <w:rPr>
                <w:sz w:val="22"/>
                <w:szCs w:val="22"/>
              </w:rPr>
              <w:t>в) направляются посредством электронной почты.</w:t>
            </w:r>
          </w:p>
          <w:p w:rsidR="00287351" w:rsidRPr="00287351" w:rsidRDefault="00287351" w:rsidP="00287351">
            <w:pPr>
              <w:pStyle w:val="a6"/>
              <w:ind w:firstLine="0"/>
              <w:rPr>
                <w:sz w:val="22"/>
                <w:szCs w:val="22"/>
              </w:rPr>
            </w:pPr>
            <w:r w:rsidRPr="00287351">
              <w:rPr>
                <w:sz w:val="22"/>
                <w:szCs w:val="22"/>
              </w:rPr>
              <w:t>1</w:t>
            </w:r>
            <w:r>
              <w:rPr>
                <w:sz w:val="22"/>
                <w:szCs w:val="22"/>
              </w:rPr>
              <w:t>5</w:t>
            </w:r>
            <w:r w:rsidRPr="00287351">
              <w:rPr>
                <w:sz w:val="22"/>
                <w:szCs w:val="22"/>
              </w:rPr>
              <w:t>.9. Настоящий Договор составлен в двух экземплярах, на узбекском и русском языке по волеизъявлению Сторон, имеющих одинаковую юридическую силу.</w:t>
            </w:r>
          </w:p>
          <w:p w:rsidR="00287351" w:rsidRPr="00287351" w:rsidRDefault="00287351" w:rsidP="00287351">
            <w:pPr>
              <w:pStyle w:val="a6"/>
              <w:ind w:firstLine="0"/>
              <w:rPr>
                <w:sz w:val="22"/>
                <w:szCs w:val="22"/>
              </w:rPr>
            </w:pPr>
            <w:r>
              <w:rPr>
                <w:sz w:val="22"/>
                <w:szCs w:val="22"/>
              </w:rPr>
              <w:t xml:space="preserve">  </w:t>
            </w:r>
            <w:r w:rsidRPr="00287351">
              <w:rPr>
                <w:sz w:val="22"/>
                <w:szCs w:val="22"/>
              </w:rPr>
              <w:t>В случае разночтения между узбекской и русской версией Договора, узбекская версия будет иметь преимущество в толковании.</w:t>
            </w:r>
          </w:p>
          <w:p w:rsidR="00287351" w:rsidRPr="00287351" w:rsidRDefault="00287351" w:rsidP="00287351">
            <w:pPr>
              <w:pStyle w:val="a6"/>
              <w:ind w:firstLine="0"/>
              <w:rPr>
                <w:sz w:val="22"/>
                <w:szCs w:val="22"/>
              </w:rPr>
            </w:pPr>
            <w:r w:rsidRPr="00287351">
              <w:rPr>
                <w:sz w:val="22"/>
                <w:szCs w:val="22"/>
              </w:rPr>
              <w:t>Приложения:</w:t>
            </w:r>
          </w:p>
          <w:p w:rsidR="008B4D9A" w:rsidRPr="00287351" w:rsidRDefault="00287351" w:rsidP="00287351">
            <w:pPr>
              <w:pStyle w:val="a6"/>
              <w:ind w:firstLine="0"/>
              <w:rPr>
                <w:sz w:val="22"/>
                <w:szCs w:val="22"/>
              </w:rPr>
            </w:pPr>
            <w:r>
              <w:rPr>
                <w:sz w:val="22"/>
                <w:szCs w:val="22"/>
              </w:rPr>
              <w:t>1</w:t>
            </w:r>
            <w:r w:rsidRPr="00287351">
              <w:rPr>
                <w:sz w:val="22"/>
                <w:szCs w:val="22"/>
              </w:rPr>
              <w:t>.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4E4EC4" w:rsidTr="00B1315E">
        <w:trPr>
          <w:trHeight w:val="3277"/>
        </w:trPr>
        <w:tc>
          <w:tcPr>
            <w:tcW w:w="5154" w:type="dxa"/>
          </w:tcPr>
          <w:p w:rsidR="00B1315E" w:rsidRDefault="00B1315E" w:rsidP="007E386A">
            <w:pPr>
              <w:spacing w:line="276" w:lineRule="auto"/>
              <w:jc w:val="center"/>
              <w:rPr>
                <w:b/>
                <w:sz w:val="22"/>
                <w:szCs w:val="22"/>
              </w:rPr>
            </w:pPr>
            <w:bookmarkStart w:id="1" w:name="_Ref139858686"/>
            <w:r w:rsidRPr="00B1315E">
              <w:rPr>
                <w:b/>
                <w:sz w:val="22"/>
                <w:szCs w:val="22"/>
              </w:rPr>
              <w:t>" Pudratchi ":</w:t>
            </w:r>
          </w:p>
          <w:p w:rsidR="007E386A" w:rsidRPr="004E4EC4" w:rsidRDefault="007E386A" w:rsidP="007E386A">
            <w:pPr>
              <w:spacing w:line="276" w:lineRule="auto"/>
              <w:jc w:val="center"/>
              <w:rPr>
                <w:b/>
                <w:sz w:val="22"/>
                <w:szCs w:val="22"/>
              </w:rPr>
            </w:pPr>
            <w:r w:rsidRPr="004E4EC4">
              <w:rPr>
                <w:b/>
                <w:sz w:val="22"/>
                <w:szCs w:val="22"/>
              </w:rPr>
              <w:t>«Подрядчик»:</w:t>
            </w:r>
          </w:p>
          <w:p w:rsidR="007E386A" w:rsidRPr="004E4EC4" w:rsidRDefault="007E386A" w:rsidP="007E386A">
            <w:pPr>
              <w:jc w:val="center"/>
              <w:rPr>
                <w:b/>
                <w:sz w:val="22"/>
                <w:szCs w:val="22"/>
              </w:rPr>
            </w:pPr>
            <w:r>
              <w:rPr>
                <w:b/>
                <w:sz w:val="22"/>
                <w:szCs w:val="22"/>
              </w:rPr>
              <w:t>ООО</w:t>
            </w:r>
            <w:r w:rsidRPr="004E4EC4">
              <w:rPr>
                <w:b/>
                <w:sz w:val="22"/>
                <w:szCs w:val="22"/>
              </w:rPr>
              <w:t xml:space="preserve"> «</w:t>
            </w:r>
            <w:r>
              <w:rPr>
                <w:b/>
                <w:snapToGrid w:val="0"/>
                <w:sz w:val="22"/>
                <w:szCs w:val="22"/>
              </w:rPr>
              <w:t>A</w:t>
            </w:r>
            <w:r w:rsidRPr="00D670BB">
              <w:rPr>
                <w:b/>
                <w:snapToGrid w:val="0"/>
                <w:sz w:val="22"/>
                <w:szCs w:val="22"/>
              </w:rPr>
              <w:t>RC</w:t>
            </w:r>
            <w:r w:rsidRPr="004E4EC4">
              <w:rPr>
                <w:b/>
                <w:sz w:val="22"/>
                <w:szCs w:val="22"/>
              </w:rPr>
              <w:t>»</w:t>
            </w:r>
          </w:p>
          <w:p w:rsidR="007E386A" w:rsidRPr="004E4EC4" w:rsidRDefault="007E386A" w:rsidP="007E386A">
            <w:pPr>
              <w:pStyle w:val="a6"/>
              <w:ind w:firstLine="0"/>
              <w:rPr>
                <w:sz w:val="22"/>
                <w:szCs w:val="22"/>
              </w:rPr>
            </w:pPr>
          </w:p>
          <w:p w:rsidR="007E386A" w:rsidRPr="004E4EC4" w:rsidRDefault="007E386A" w:rsidP="007E386A">
            <w:pPr>
              <w:pStyle w:val="a6"/>
              <w:ind w:firstLine="0"/>
              <w:rPr>
                <w:sz w:val="22"/>
                <w:szCs w:val="22"/>
              </w:rPr>
            </w:pPr>
          </w:p>
        </w:tc>
        <w:tc>
          <w:tcPr>
            <w:tcW w:w="5620" w:type="dxa"/>
          </w:tcPr>
          <w:p w:rsidR="00B1315E" w:rsidRPr="00B1315E" w:rsidRDefault="00B1315E" w:rsidP="00B1315E">
            <w:pPr>
              <w:pStyle w:val="a6"/>
              <w:jc w:val="center"/>
              <w:rPr>
                <w:b/>
                <w:sz w:val="22"/>
                <w:szCs w:val="22"/>
              </w:rPr>
            </w:pPr>
            <w:r w:rsidRPr="00B1315E">
              <w:rPr>
                <w:b/>
                <w:sz w:val="22"/>
                <w:szCs w:val="22"/>
              </w:rPr>
              <w:t>" Buyurtmachi "</w:t>
            </w:r>
          </w:p>
          <w:p w:rsidR="007E386A" w:rsidRPr="00B1315E" w:rsidRDefault="007E386A" w:rsidP="00B1315E">
            <w:pPr>
              <w:pStyle w:val="a6"/>
              <w:jc w:val="center"/>
              <w:rPr>
                <w:b/>
                <w:sz w:val="22"/>
                <w:szCs w:val="22"/>
              </w:rPr>
            </w:pPr>
            <w:r w:rsidRPr="00B1315E">
              <w:rPr>
                <w:b/>
                <w:sz w:val="22"/>
                <w:szCs w:val="22"/>
              </w:rPr>
              <w:t>«Заказчик»:</w:t>
            </w:r>
          </w:p>
          <w:p w:rsidR="007E386A" w:rsidRPr="00B1315E" w:rsidRDefault="007E386A" w:rsidP="00B1315E">
            <w:pPr>
              <w:pStyle w:val="a6"/>
              <w:jc w:val="center"/>
              <w:rPr>
                <w:b/>
                <w:sz w:val="22"/>
                <w:szCs w:val="22"/>
              </w:rPr>
            </w:pPr>
            <w:r w:rsidRPr="00B1315E">
              <w:rPr>
                <w:b/>
                <w:sz w:val="22"/>
                <w:szCs w:val="22"/>
              </w:rPr>
              <w:t>ООО «</w:t>
            </w:r>
            <w:r w:rsidRPr="00B1315E">
              <w:rPr>
                <w:b/>
                <w:sz w:val="22"/>
                <w:szCs w:val="22"/>
                <w:lang w:val="en-US"/>
              </w:rPr>
              <w:t>UMS</w:t>
            </w:r>
            <w:r w:rsidRPr="00B1315E">
              <w:rPr>
                <w:b/>
                <w:sz w:val="22"/>
                <w:szCs w:val="22"/>
              </w:rPr>
              <w:t>»</w:t>
            </w:r>
          </w:p>
          <w:p w:rsidR="007E386A" w:rsidRPr="00B1315E" w:rsidRDefault="007E386A" w:rsidP="00B1315E">
            <w:pPr>
              <w:pStyle w:val="a6"/>
              <w:rPr>
                <w:sz w:val="22"/>
                <w:szCs w:val="22"/>
              </w:rPr>
            </w:pPr>
            <w:r w:rsidRPr="00B1315E">
              <w:rPr>
                <w:sz w:val="22"/>
                <w:szCs w:val="22"/>
              </w:rPr>
              <w:t xml:space="preserve">г. Ташкент, Юнусабадский район, </w:t>
            </w:r>
          </w:p>
          <w:p w:rsidR="007E386A" w:rsidRPr="00B1315E" w:rsidRDefault="007E386A" w:rsidP="00B1315E">
            <w:pPr>
              <w:pStyle w:val="a6"/>
              <w:rPr>
                <w:sz w:val="22"/>
                <w:szCs w:val="22"/>
              </w:rPr>
            </w:pPr>
            <w:r w:rsidRPr="00B1315E">
              <w:rPr>
                <w:sz w:val="22"/>
                <w:szCs w:val="22"/>
              </w:rPr>
              <w:t xml:space="preserve">проспект. А. Тимура, 24 </w:t>
            </w:r>
          </w:p>
          <w:p w:rsidR="007E386A" w:rsidRPr="00B1315E" w:rsidRDefault="007E386A" w:rsidP="00B1315E">
            <w:pPr>
              <w:pStyle w:val="a6"/>
              <w:rPr>
                <w:sz w:val="22"/>
                <w:szCs w:val="22"/>
              </w:rPr>
            </w:pPr>
            <w:r w:rsidRPr="00B1315E">
              <w:rPr>
                <w:sz w:val="22"/>
                <w:szCs w:val="22"/>
              </w:rPr>
              <w:t xml:space="preserve">р/с: 2021 4000 3003 8198 4001 </w:t>
            </w:r>
          </w:p>
          <w:p w:rsidR="007E386A" w:rsidRPr="00B1315E" w:rsidRDefault="007E386A" w:rsidP="00B1315E">
            <w:pPr>
              <w:pStyle w:val="a6"/>
              <w:rPr>
                <w:sz w:val="22"/>
                <w:szCs w:val="22"/>
              </w:rPr>
            </w:pPr>
            <w:r w:rsidRPr="00B1315E">
              <w:rPr>
                <w:sz w:val="22"/>
                <w:szCs w:val="22"/>
              </w:rPr>
              <w:t xml:space="preserve">в «Алока Банк» г. Ташкент </w:t>
            </w:r>
          </w:p>
          <w:p w:rsidR="007E386A" w:rsidRPr="00B1315E" w:rsidRDefault="007E386A" w:rsidP="00B1315E">
            <w:pPr>
              <w:pStyle w:val="a6"/>
              <w:rPr>
                <w:sz w:val="22"/>
                <w:szCs w:val="22"/>
              </w:rPr>
            </w:pPr>
            <w:r w:rsidRPr="00B1315E">
              <w:rPr>
                <w:sz w:val="22"/>
                <w:szCs w:val="22"/>
              </w:rPr>
              <w:t xml:space="preserve">МФО: 00401 </w:t>
            </w:r>
          </w:p>
          <w:p w:rsidR="007E386A" w:rsidRPr="00B1315E" w:rsidRDefault="007E386A" w:rsidP="00B1315E">
            <w:pPr>
              <w:pStyle w:val="a6"/>
              <w:rPr>
                <w:sz w:val="22"/>
                <w:szCs w:val="22"/>
              </w:rPr>
            </w:pPr>
            <w:r w:rsidRPr="00B1315E">
              <w:rPr>
                <w:sz w:val="22"/>
                <w:szCs w:val="22"/>
              </w:rPr>
              <w:t>ИНН: 303020732; ОКЭД: 61200</w:t>
            </w:r>
          </w:p>
          <w:p w:rsidR="007E386A" w:rsidRPr="00B1315E" w:rsidRDefault="007E386A" w:rsidP="00B1315E">
            <w:pPr>
              <w:pStyle w:val="a6"/>
              <w:rPr>
                <w:sz w:val="22"/>
                <w:szCs w:val="22"/>
              </w:rPr>
            </w:pPr>
            <w:r w:rsidRPr="00B1315E">
              <w:rPr>
                <w:sz w:val="22"/>
                <w:szCs w:val="22"/>
              </w:rPr>
              <w:t xml:space="preserve">Тел.: (+998 97) 403 – 81 – 00 </w:t>
            </w:r>
          </w:p>
          <w:p w:rsidR="007E386A" w:rsidRPr="00B1315E" w:rsidRDefault="007E386A" w:rsidP="00B1315E">
            <w:pPr>
              <w:pStyle w:val="a6"/>
              <w:rPr>
                <w:sz w:val="22"/>
                <w:szCs w:val="22"/>
              </w:rPr>
            </w:pPr>
            <w:r w:rsidRPr="00B1315E">
              <w:rPr>
                <w:sz w:val="22"/>
                <w:szCs w:val="22"/>
              </w:rPr>
              <w:t>РКП НДС: 3260 3000 5463</w:t>
            </w:r>
          </w:p>
        </w:tc>
      </w:tr>
      <w:tr w:rsidR="007E386A" w:rsidRPr="004E4EC4" w:rsidTr="00B1315E">
        <w:trPr>
          <w:trHeight w:val="69"/>
        </w:trPr>
        <w:tc>
          <w:tcPr>
            <w:tcW w:w="5154" w:type="dxa"/>
          </w:tcPr>
          <w:p w:rsidR="00B1315E" w:rsidRDefault="00B1315E" w:rsidP="007E386A">
            <w:pPr>
              <w:pStyle w:val="a6"/>
              <w:ind w:firstLine="0"/>
              <w:jc w:val="center"/>
              <w:rPr>
                <w:spacing w:val="-12"/>
                <w:sz w:val="22"/>
                <w:szCs w:val="22"/>
              </w:rPr>
            </w:pPr>
            <w:r w:rsidRPr="00B1315E">
              <w:rPr>
                <w:b/>
                <w:sz w:val="22"/>
                <w:szCs w:val="22"/>
              </w:rPr>
              <w:t>" Pudratchi ":</w:t>
            </w:r>
          </w:p>
          <w:p w:rsidR="007E386A" w:rsidRPr="004E4EC4" w:rsidRDefault="007E386A" w:rsidP="007E386A">
            <w:pPr>
              <w:pStyle w:val="a6"/>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rsidR="007E386A" w:rsidRPr="00B1315E" w:rsidRDefault="00B1315E" w:rsidP="007E386A">
            <w:pPr>
              <w:jc w:val="center"/>
              <w:rPr>
                <w:b/>
                <w:sz w:val="22"/>
                <w:szCs w:val="22"/>
                <w:lang w:val="en-US"/>
              </w:rPr>
            </w:pPr>
            <w:r>
              <w:rPr>
                <w:b/>
                <w:sz w:val="22"/>
                <w:szCs w:val="22"/>
                <w:lang w:val="en-US"/>
              </w:rPr>
              <w:t>________________________</w:t>
            </w:r>
          </w:p>
          <w:p w:rsidR="007E386A" w:rsidRPr="004E4EC4" w:rsidRDefault="007E386A" w:rsidP="007E386A">
            <w:pPr>
              <w:pStyle w:val="a6"/>
              <w:ind w:firstLine="0"/>
              <w:jc w:val="center"/>
              <w:rPr>
                <w:spacing w:val="-12"/>
                <w:sz w:val="22"/>
                <w:szCs w:val="22"/>
              </w:rPr>
            </w:pPr>
            <w:r w:rsidRPr="004E4EC4">
              <w:rPr>
                <w:spacing w:val="-12"/>
                <w:sz w:val="22"/>
                <w:szCs w:val="22"/>
              </w:rPr>
              <w:t>Директор</w:t>
            </w:r>
          </w:p>
          <w:p w:rsidR="007E386A" w:rsidRPr="004E4EC4" w:rsidRDefault="007E386A" w:rsidP="007E386A">
            <w:pPr>
              <w:pStyle w:val="a6"/>
              <w:ind w:firstLine="0"/>
              <w:rPr>
                <w:spacing w:val="-12"/>
                <w:sz w:val="22"/>
                <w:szCs w:val="22"/>
              </w:rPr>
            </w:pPr>
          </w:p>
          <w:p w:rsidR="007E386A" w:rsidRDefault="007E386A" w:rsidP="007E386A">
            <w:pPr>
              <w:pStyle w:val="a6"/>
              <w:ind w:firstLine="0"/>
              <w:jc w:val="center"/>
              <w:rPr>
                <w:spacing w:val="-12"/>
                <w:sz w:val="22"/>
                <w:szCs w:val="22"/>
              </w:rPr>
            </w:pPr>
            <w:r w:rsidRPr="004E4EC4">
              <w:rPr>
                <w:spacing w:val="-12"/>
                <w:sz w:val="22"/>
                <w:szCs w:val="22"/>
              </w:rPr>
              <w:t>___</w:t>
            </w:r>
            <w:r>
              <w:rPr>
                <w:spacing w:val="-12"/>
                <w:sz w:val="22"/>
                <w:szCs w:val="22"/>
              </w:rPr>
              <w:t>_________________ /</w:t>
            </w:r>
            <w:r w:rsidR="00B1315E">
              <w:rPr>
                <w:spacing w:val="-12"/>
                <w:sz w:val="22"/>
                <w:szCs w:val="22"/>
                <w:lang w:val="en-US"/>
              </w:rPr>
              <w:t>____________________</w:t>
            </w:r>
            <w:r>
              <w:rPr>
                <w:spacing w:val="-12"/>
                <w:sz w:val="22"/>
                <w:szCs w:val="22"/>
              </w:rPr>
              <w:t>.</w:t>
            </w:r>
            <w:r w:rsidRPr="004E4EC4">
              <w:rPr>
                <w:spacing w:val="-12"/>
                <w:sz w:val="22"/>
                <w:szCs w:val="22"/>
              </w:rPr>
              <w:t>/</w:t>
            </w:r>
          </w:p>
          <w:p w:rsidR="00B1315E" w:rsidRDefault="00B1315E" w:rsidP="007E386A">
            <w:pPr>
              <w:pStyle w:val="a6"/>
              <w:ind w:firstLine="0"/>
              <w:jc w:val="center"/>
              <w:rPr>
                <w:spacing w:val="-12"/>
                <w:sz w:val="22"/>
                <w:szCs w:val="22"/>
              </w:rPr>
            </w:pPr>
          </w:p>
          <w:p w:rsidR="00B1315E" w:rsidRPr="004E4EC4" w:rsidRDefault="00B1315E" w:rsidP="007E386A">
            <w:pPr>
              <w:pStyle w:val="a6"/>
              <w:ind w:firstLine="0"/>
              <w:jc w:val="center"/>
              <w:rPr>
                <w:spacing w:val="-12"/>
                <w:sz w:val="22"/>
                <w:szCs w:val="22"/>
              </w:rPr>
            </w:pPr>
          </w:p>
        </w:tc>
        <w:tc>
          <w:tcPr>
            <w:tcW w:w="5620" w:type="dxa"/>
          </w:tcPr>
          <w:p w:rsidR="00B1315E" w:rsidRDefault="00B1315E" w:rsidP="007E386A">
            <w:pPr>
              <w:pStyle w:val="a6"/>
              <w:ind w:firstLine="0"/>
              <w:jc w:val="center"/>
              <w:rPr>
                <w:spacing w:val="-12"/>
                <w:sz w:val="22"/>
                <w:szCs w:val="22"/>
              </w:rPr>
            </w:pPr>
            <w:r w:rsidRPr="00B1315E">
              <w:rPr>
                <w:b/>
                <w:sz w:val="22"/>
                <w:szCs w:val="22"/>
              </w:rPr>
              <w:t>" Buyurtmachi "</w:t>
            </w:r>
          </w:p>
          <w:p w:rsidR="007E386A" w:rsidRPr="004E4EC4" w:rsidRDefault="007E386A" w:rsidP="007E386A">
            <w:pPr>
              <w:pStyle w:val="a6"/>
              <w:ind w:firstLine="0"/>
              <w:jc w:val="center"/>
              <w:rPr>
                <w:spacing w:val="-12"/>
                <w:sz w:val="22"/>
                <w:szCs w:val="22"/>
              </w:rPr>
            </w:pPr>
            <w:r w:rsidRPr="004E4EC4">
              <w:rPr>
                <w:spacing w:val="-12"/>
                <w:sz w:val="22"/>
                <w:szCs w:val="22"/>
              </w:rPr>
              <w:t>«Заказчик»:</w:t>
            </w:r>
          </w:p>
          <w:p w:rsidR="007E386A" w:rsidRPr="004E4EC4" w:rsidRDefault="007E386A" w:rsidP="007E386A">
            <w:pPr>
              <w:pStyle w:val="a6"/>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7E386A" w:rsidRPr="006E0D54" w:rsidRDefault="007E386A" w:rsidP="007E386A">
            <w:pPr>
              <w:pStyle w:val="a6"/>
              <w:ind w:firstLine="0"/>
              <w:jc w:val="center"/>
              <w:rPr>
                <w:spacing w:val="-12"/>
                <w:sz w:val="22"/>
                <w:szCs w:val="22"/>
              </w:rPr>
            </w:pPr>
            <w:r w:rsidRPr="004E4EC4">
              <w:rPr>
                <w:spacing w:val="-12"/>
                <w:sz w:val="22"/>
                <w:szCs w:val="22"/>
              </w:rPr>
              <w:t>Генеральный директор</w:t>
            </w:r>
            <w:r w:rsidR="00B1315E" w:rsidRPr="006E0D54">
              <w:rPr>
                <w:spacing w:val="-12"/>
                <w:sz w:val="22"/>
                <w:szCs w:val="22"/>
              </w:rPr>
              <w:t xml:space="preserve"> / </w:t>
            </w:r>
            <w:r w:rsidR="00B1315E" w:rsidRPr="002B27BD">
              <w:rPr>
                <w:sz w:val="24"/>
                <w:szCs w:val="24"/>
              </w:rPr>
              <w:t>Bosh direktor</w:t>
            </w:r>
          </w:p>
          <w:p w:rsidR="007E386A" w:rsidRPr="004E4EC4" w:rsidRDefault="007E386A" w:rsidP="007E386A">
            <w:pPr>
              <w:pStyle w:val="a6"/>
              <w:spacing w:line="276" w:lineRule="auto"/>
              <w:ind w:firstLine="0"/>
              <w:jc w:val="center"/>
              <w:rPr>
                <w:spacing w:val="-12"/>
                <w:sz w:val="22"/>
                <w:szCs w:val="22"/>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rsidR="00D55C11" w:rsidRDefault="00D55C11"/>
    <w:p w:rsidR="00295977" w:rsidRDefault="00295977"/>
    <w:p w:rsidR="00BD7EE6" w:rsidRDefault="00BD7EE6"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477FAF" w:rsidRDefault="00477FAF" w:rsidP="00295977">
      <w:pPr>
        <w:jc w:val="right"/>
        <w:rPr>
          <w:i/>
          <w:sz w:val="22"/>
          <w:szCs w:val="22"/>
        </w:rPr>
      </w:pPr>
    </w:p>
    <w:p w:rsidR="00295977" w:rsidRDefault="00295977" w:rsidP="00295977">
      <w:pPr>
        <w:jc w:val="right"/>
      </w:pPr>
      <w:r w:rsidRPr="002B27BD">
        <w:rPr>
          <w:i/>
          <w:sz w:val="22"/>
          <w:szCs w:val="22"/>
        </w:rPr>
        <w:t>«_____»</w:t>
      </w:r>
      <w:r>
        <w:rPr>
          <w:i/>
          <w:sz w:val="22"/>
          <w:szCs w:val="22"/>
        </w:rPr>
        <w:t xml:space="preserve"> «_________» 2024 yildagi</w:t>
      </w:r>
    </w:p>
    <w:p w:rsidR="00295977" w:rsidRDefault="00295977" w:rsidP="00295977">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295977" w:rsidRDefault="00295977" w:rsidP="00295977">
      <w:pPr>
        <w:ind w:left="-142"/>
        <w:jc w:val="right"/>
        <w:rPr>
          <w:rFonts w:eastAsia="Calibri"/>
          <w:b/>
          <w:sz w:val="32"/>
          <w:szCs w:val="32"/>
          <w:u w:val="single"/>
        </w:rPr>
      </w:pPr>
    </w:p>
    <w:p w:rsidR="00295977" w:rsidRDefault="00295977" w:rsidP="00295977">
      <w:pPr>
        <w:jc w:val="right"/>
        <w:rPr>
          <w:i/>
          <w:sz w:val="22"/>
          <w:szCs w:val="22"/>
        </w:rPr>
      </w:pPr>
      <w:r w:rsidRPr="002B27BD">
        <w:rPr>
          <w:i/>
          <w:sz w:val="22"/>
          <w:szCs w:val="22"/>
        </w:rPr>
        <w:t>1-ilova</w:t>
      </w:r>
    </w:p>
    <w:p w:rsidR="00295977" w:rsidRDefault="00295977" w:rsidP="00295977">
      <w:pPr>
        <w:jc w:val="right"/>
        <w:rPr>
          <w:i/>
          <w:sz w:val="22"/>
          <w:szCs w:val="22"/>
        </w:rPr>
      </w:pPr>
    </w:p>
    <w:p w:rsidR="00295977" w:rsidRDefault="00295977" w:rsidP="00295977">
      <w:pPr>
        <w:jc w:val="right"/>
        <w:rPr>
          <w:i/>
          <w:sz w:val="22"/>
          <w:szCs w:val="22"/>
        </w:rPr>
      </w:pPr>
    </w:p>
    <w:p w:rsidR="00295977" w:rsidRDefault="00295977" w:rsidP="00295977">
      <w:pPr>
        <w:jc w:val="right"/>
        <w:rPr>
          <w:i/>
          <w:sz w:val="22"/>
          <w:szCs w:val="22"/>
        </w:rPr>
      </w:pPr>
    </w:p>
    <w:p w:rsidR="00295977" w:rsidRPr="00295977" w:rsidRDefault="00295977" w:rsidP="00295977">
      <w:pPr>
        <w:jc w:val="center"/>
        <w:rPr>
          <w:rFonts w:eastAsia="Calibri"/>
          <w:b/>
          <w:sz w:val="32"/>
          <w:szCs w:val="32"/>
          <w:u w:val="single"/>
        </w:rPr>
      </w:pPr>
      <w:r>
        <w:rPr>
          <w:rFonts w:eastAsia="Calibri"/>
          <w:b/>
          <w:sz w:val="32"/>
          <w:szCs w:val="32"/>
          <w:u w:val="single"/>
          <w:lang w:val="en-US"/>
        </w:rPr>
        <w:t>LOYIHALASH</w:t>
      </w:r>
      <w:r w:rsidRPr="00295977">
        <w:rPr>
          <w:rFonts w:eastAsia="Calibri"/>
          <w:b/>
          <w:sz w:val="32"/>
          <w:szCs w:val="32"/>
          <w:u w:val="single"/>
        </w:rPr>
        <w:t xml:space="preserve"> </w:t>
      </w:r>
      <w:r>
        <w:rPr>
          <w:rFonts w:eastAsia="Calibri"/>
          <w:b/>
          <w:sz w:val="32"/>
          <w:szCs w:val="32"/>
          <w:u w:val="single"/>
          <w:lang w:val="en-US"/>
        </w:rPr>
        <w:t>UCHUN</w:t>
      </w:r>
      <w:r w:rsidRPr="00295977">
        <w:rPr>
          <w:rFonts w:eastAsia="Calibri"/>
          <w:b/>
          <w:sz w:val="32"/>
          <w:szCs w:val="32"/>
          <w:u w:val="single"/>
        </w:rPr>
        <w:t xml:space="preserve"> </w:t>
      </w:r>
      <w:r>
        <w:rPr>
          <w:rFonts w:eastAsia="Calibri"/>
          <w:b/>
          <w:sz w:val="32"/>
          <w:szCs w:val="32"/>
          <w:u w:val="single"/>
          <w:lang w:val="en-US"/>
        </w:rPr>
        <w:t>TEHNIK</w:t>
      </w:r>
      <w:r w:rsidRPr="00295977">
        <w:rPr>
          <w:rFonts w:eastAsia="Calibri"/>
          <w:b/>
          <w:sz w:val="32"/>
          <w:szCs w:val="32"/>
          <w:u w:val="single"/>
        </w:rPr>
        <w:t xml:space="preserve"> </w:t>
      </w:r>
      <w:r>
        <w:rPr>
          <w:rFonts w:eastAsia="Calibri"/>
          <w:b/>
          <w:sz w:val="32"/>
          <w:szCs w:val="32"/>
          <w:u w:val="single"/>
          <w:lang w:val="en-US"/>
        </w:rPr>
        <w:t>TOPSHIRIQ</w:t>
      </w:r>
      <w:r w:rsidRPr="00295977">
        <w:rPr>
          <w:rFonts w:eastAsia="Calibri"/>
          <w:b/>
          <w:sz w:val="32"/>
          <w:szCs w:val="32"/>
          <w:u w:val="single"/>
        </w:rPr>
        <w:t xml:space="preserve"> </w:t>
      </w:r>
    </w:p>
    <w:p w:rsidR="00295977" w:rsidRDefault="00295977" w:rsidP="00295977">
      <w:pPr>
        <w:jc w:val="center"/>
        <w:rPr>
          <w:i/>
          <w:sz w:val="22"/>
          <w:szCs w:val="22"/>
        </w:rPr>
      </w:pPr>
    </w:p>
    <w:p w:rsidR="00295977" w:rsidRDefault="00295977" w:rsidP="00295977">
      <w:pPr>
        <w:jc w:val="center"/>
        <w:rPr>
          <w:rFonts w:eastAsia="Calibri"/>
          <w:b/>
          <w:sz w:val="32"/>
          <w:szCs w:val="32"/>
          <w:u w:val="single"/>
        </w:rPr>
      </w:pPr>
      <w:r w:rsidRPr="002B27BD">
        <w:rPr>
          <w:rFonts w:eastAsia="Calibri"/>
          <w:b/>
          <w:sz w:val="32"/>
          <w:szCs w:val="32"/>
          <w:u w:val="single"/>
        </w:rPr>
        <w:t>ТЕХНИЧЕСКОЕ ЗАДАНИЕ НА ПРОЕКТИРОВАНИЕ</w:t>
      </w:r>
    </w:p>
    <w:p w:rsidR="00295977" w:rsidRDefault="00295977" w:rsidP="00295977">
      <w:pPr>
        <w:jc w:val="center"/>
        <w:rPr>
          <w:rFonts w:eastAsia="Calibri"/>
          <w:b/>
          <w:sz w:val="32"/>
          <w:szCs w:val="32"/>
          <w:u w:val="single"/>
        </w:rPr>
      </w:pPr>
    </w:p>
    <w:p w:rsidR="00295977" w:rsidRPr="003C35F6" w:rsidRDefault="00295977" w:rsidP="00295977">
      <w:pPr>
        <w:jc w:val="center"/>
        <w:rPr>
          <w:rFonts w:eastAsia="Calibri"/>
          <w:b/>
          <w:sz w:val="32"/>
          <w:szCs w:val="32"/>
          <w:u w:val="single"/>
        </w:rPr>
      </w:pPr>
    </w:p>
    <w:p w:rsidR="00295977" w:rsidRPr="00D76BA0" w:rsidRDefault="00295977" w:rsidP="00295977">
      <w:pPr>
        <w:jc w:val="center"/>
        <w:rPr>
          <w:rFonts w:eastAsia="Calibri"/>
          <w:sz w:val="22"/>
          <w:szCs w:val="22"/>
          <w:u w:val="single"/>
        </w:rPr>
      </w:pPr>
    </w:p>
    <w:p w:rsidR="00295977" w:rsidRDefault="00295977" w:rsidP="00295977">
      <w:pPr>
        <w:pStyle w:val="a6"/>
        <w:ind w:firstLine="0"/>
        <w:rPr>
          <w:b/>
          <w:bCs/>
          <w:iCs/>
          <w:noProof/>
          <w:sz w:val="24"/>
          <w:szCs w:val="24"/>
        </w:rPr>
      </w:pPr>
      <w:r>
        <w:rPr>
          <w:b/>
          <w:bCs/>
          <w:iCs/>
          <w:noProof/>
          <w:sz w:val="24"/>
          <w:szCs w:val="24"/>
        </w:rPr>
        <w:t xml:space="preserve">          </w:t>
      </w: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Pr="00295977" w:rsidRDefault="00295977" w:rsidP="00295977">
      <w:pPr>
        <w:pStyle w:val="a6"/>
        <w:ind w:firstLine="0"/>
        <w:jc w:val="center"/>
        <w:rPr>
          <w:b/>
          <w:bCs/>
          <w:iCs/>
          <w:noProof/>
          <w:sz w:val="24"/>
          <w:szCs w:val="24"/>
          <w:lang w:val="en-US"/>
        </w:rPr>
      </w:pPr>
      <w:r w:rsidRPr="00295977">
        <w:rPr>
          <w:b/>
          <w:bCs/>
          <w:iCs/>
          <w:noProof/>
          <w:sz w:val="24"/>
          <w:szCs w:val="24"/>
          <w:lang w:val="en-US"/>
        </w:rPr>
        <w:t>Eslatma: Yuqorida ko’rsatilganlar bo'yicha barcha xarajatlar Pudratchi tomonidan qoplanadi.</w:t>
      </w:r>
    </w:p>
    <w:p w:rsidR="00295977" w:rsidRPr="004A0FF6" w:rsidRDefault="00295977" w:rsidP="00295977">
      <w:pPr>
        <w:pStyle w:val="a6"/>
        <w:ind w:firstLine="0"/>
        <w:jc w:val="center"/>
        <w:rPr>
          <w:b/>
          <w:sz w:val="24"/>
          <w:szCs w:val="24"/>
        </w:rPr>
      </w:pPr>
      <w:r w:rsidRPr="004A0FF6">
        <w:rPr>
          <w:b/>
          <w:bCs/>
          <w:iCs/>
          <w:noProof/>
          <w:sz w:val="24"/>
          <w:szCs w:val="24"/>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rPr>
          <w:b/>
          <w:sz w:val="24"/>
          <w:szCs w:val="22"/>
        </w:rPr>
      </w:pPr>
    </w:p>
    <w:p w:rsidR="00295977" w:rsidRDefault="00295977" w:rsidP="00295977">
      <w:pPr>
        <w:pStyle w:val="a6"/>
        <w:ind w:firstLine="0"/>
        <w:rPr>
          <w:b/>
          <w:sz w:val="24"/>
          <w:szCs w:val="22"/>
        </w:rPr>
      </w:pP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F17442">
        <w:trPr>
          <w:trHeight w:val="441"/>
        </w:trPr>
        <w:tc>
          <w:tcPr>
            <w:tcW w:w="4820" w:type="dxa"/>
          </w:tcPr>
          <w:p w:rsidR="00295977" w:rsidRPr="003C35F6" w:rsidRDefault="00295977" w:rsidP="00F17442">
            <w:pPr>
              <w:pStyle w:val="a6"/>
              <w:ind w:right="-675" w:firstLine="0"/>
              <w:jc w:val="left"/>
              <w:rPr>
                <w:b/>
                <w:spacing w:val="-4"/>
                <w:sz w:val="24"/>
                <w:szCs w:val="24"/>
              </w:rPr>
            </w:pPr>
            <w:r w:rsidRPr="003C35F6">
              <w:rPr>
                <w:b/>
                <w:spacing w:val="-4"/>
                <w:sz w:val="24"/>
                <w:szCs w:val="24"/>
              </w:rPr>
              <w:t>" Pudratchi ":</w:t>
            </w:r>
          </w:p>
          <w:p w:rsidR="00295977" w:rsidRPr="003C35F6" w:rsidRDefault="00295977" w:rsidP="00F17442">
            <w:pPr>
              <w:pStyle w:val="a6"/>
              <w:ind w:right="-675" w:firstLine="0"/>
              <w:jc w:val="left"/>
              <w:rPr>
                <w:b/>
                <w:spacing w:val="-4"/>
                <w:sz w:val="24"/>
                <w:szCs w:val="24"/>
              </w:rPr>
            </w:pPr>
            <w:r w:rsidRPr="003C35F6">
              <w:rPr>
                <w:b/>
                <w:spacing w:val="-4"/>
                <w:sz w:val="24"/>
                <w:szCs w:val="24"/>
              </w:rPr>
              <w:t>«Подрядчик»:</w:t>
            </w:r>
          </w:p>
          <w:p w:rsidR="00295977" w:rsidRPr="00791DBD" w:rsidRDefault="00295977" w:rsidP="00F17442">
            <w:pPr>
              <w:jc w:val="both"/>
              <w:rPr>
                <w:b/>
                <w:snapToGrid w:val="0"/>
                <w:sz w:val="24"/>
                <w:szCs w:val="24"/>
              </w:rPr>
            </w:pPr>
            <w:r>
              <w:rPr>
                <w:b/>
                <w:bCs/>
                <w:sz w:val="24"/>
                <w:szCs w:val="24"/>
              </w:rPr>
              <w:t>______________________</w:t>
            </w:r>
          </w:p>
          <w:p w:rsidR="00295977" w:rsidRDefault="00295977" w:rsidP="00F17442">
            <w:pPr>
              <w:pStyle w:val="a6"/>
              <w:ind w:right="-675" w:firstLine="0"/>
              <w:jc w:val="left"/>
              <w:rPr>
                <w:spacing w:val="-4"/>
                <w:sz w:val="24"/>
                <w:szCs w:val="24"/>
              </w:rPr>
            </w:pPr>
            <w:r>
              <w:rPr>
                <w:spacing w:val="-4"/>
                <w:sz w:val="24"/>
                <w:szCs w:val="24"/>
              </w:rPr>
              <w:t>Direktor</w:t>
            </w:r>
          </w:p>
          <w:p w:rsidR="00295977" w:rsidRPr="002B27BD" w:rsidRDefault="00295977" w:rsidP="00F17442">
            <w:pPr>
              <w:pStyle w:val="a6"/>
              <w:ind w:right="-675" w:firstLine="0"/>
              <w:jc w:val="left"/>
              <w:rPr>
                <w:spacing w:val="-4"/>
                <w:sz w:val="24"/>
                <w:szCs w:val="24"/>
              </w:rPr>
            </w:pPr>
            <w:r>
              <w:rPr>
                <w:spacing w:val="-4"/>
                <w:sz w:val="24"/>
                <w:szCs w:val="24"/>
              </w:rPr>
              <w:t>Директор</w:t>
            </w:r>
          </w:p>
          <w:p w:rsidR="00295977" w:rsidRPr="002B27BD" w:rsidRDefault="00295977" w:rsidP="00F17442">
            <w:pPr>
              <w:pStyle w:val="a6"/>
              <w:ind w:right="-675" w:firstLine="0"/>
              <w:jc w:val="center"/>
              <w:rPr>
                <w:spacing w:val="-4"/>
                <w:sz w:val="24"/>
                <w:szCs w:val="24"/>
              </w:rPr>
            </w:pPr>
          </w:p>
          <w:p w:rsidR="00295977" w:rsidRPr="002B27BD" w:rsidRDefault="00295977" w:rsidP="00F17442">
            <w:pPr>
              <w:pStyle w:val="a6"/>
              <w:ind w:right="-675" w:firstLine="0"/>
              <w:jc w:val="center"/>
              <w:rPr>
                <w:spacing w:val="-4"/>
                <w:sz w:val="24"/>
                <w:szCs w:val="24"/>
              </w:rPr>
            </w:pPr>
          </w:p>
          <w:p w:rsidR="00295977" w:rsidRPr="002B27BD" w:rsidRDefault="00295977" w:rsidP="00F17442">
            <w:pPr>
              <w:pStyle w:val="a6"/>
              <w:ind w:right="-675" w:firstLine="0"/>
              <w:jc w:val="center"/>
              <w:rPr>
                <w:spacing w:val="-4"/>
                <w:sz w:val="24"/>
                <w:szCs w:val="24"/>
              </w:rPr>
            </w:pPr>
          </w:p>
          <w:p w:rsidR="00295977" w:rsidRPr="002B27BD" w:rsidRDefault="00295977" w:rsidP="00F17442">
            <w:pPr>
              <w:pStyle w:val="a6"/>
              <w:ind w:right="-675" w:firstLine="0"/>
              <w:rPr>
                <w:spacing w:val="-4"/>
                <w:sz w:val="24"/>
                <w:szCs w:val="24"/>
              </w:rPr>
            </w:pPr>
            <w:r>
              <w:rPr>
                <w:sz w:val="24"/>
                <w:szCs w:val="24"/>
              </w:rPr>
              <w:t>________________</w:t>
            </w:r>
            <w:r w:rsidRPr="0076075A">
              <w:rPr>
                <w:spacing w:val="-4"/>
                <w:sz w:val="22"/>
                <w:szCs w:val="22"/>
              </w:rPr>
              <w:t>/</w:t>
            </w:r>
            <w:r w:rsidRPr="0076075A">
              <w:rPr>
                <w:sz w:val="22"/>
                <w:szCs w:val="22"/>
              </w:rPr>
              <w:t xml:space="preserve"> </w:t>
            </w:r>
            <w:r>
              <w:rPr>
                <w:sz w:val="24"/>
                <w:szCs w:val="24"/>
              </w:rPr>
              <w:t>_______________</w:t>
            </w:r>
            <w:r>
              <w:rPr>
                <w:spacing w:val="-12"/>
                <w:sz w:val="24"/>
                <w:szCs w:val="24"/>
              </w:rPr>
              <w:t xml:space="preserve"> </w:t>
            </w:r>
            <w:r w:rsidRPr="002B27BD">
              <w:rPr>
                <w:spacing w:val="-4"/>
                <w:sz w:val="24"/>
                <w:szCs w:val="24"/>
              </w:rPr>
              <w:t>/</w:t>
            </w:r>
          </w:p>
          <w:p w:rsidR="00295977" w:rsidRPr="002B27BD" w:rsidRDefault="00295977" w:rsidP="00F17442">
            <w:pPr>
              <w:pStyle w:val="a6"/>
              <w:ind w:right="-675" w:firstLine="0"/>
              <w:jc w:val="center"/>
              <w:rPr>
                <w:b/>
                <w:spacing w:val="-4"/>
                <w:sz w:val="24"/>
                <w:szCs w:val="24"/>
              </w:rPr>
            </w:pPr>
            <w:r>
              <w:rPr>
                <w:spacing w:val="-4"/>
                <w:sz w:val="24"/>
                <w:szCs w:val="24"/>
              </w:rPr>
              <w:t>mo’</w:t>
            </w:r>
          </w:p>
        </w:tc>
        <w:tc>
          <w:tcPr>
            <w:tcW w:w="4819" w:type="dxa"/>
          </w:tcPr>
          <w:p w:rsidR="00295977" w:rsidRDefault="00295977" w:rsidP="00F17442">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F17442">
            <w:pPr>
              <w:pStyle w:val="a6"/>
              <w:ind w:right="-675" w:firstLine="0"/>
              <w:jc w:val="center"/>
              <w:rPr>
                <w:b/>
                <w:sz w:val="24"/>
                <w:szCs w:val="24"/>
              </w:rPr>
            </w:pPr>
            <w:r w:rsidRPr="003C35F6">
              <w:rPr>
                <w:b/>
                <w:sz w:val="24"/>
                <w:szCs w:val="24"/>
              </w:rPr>
              <w:t>«Заказчик»:</w:t>
            </w:r>
          </w:p>
          <w:p w:rsidR="00295977" w:rsidRPr="002B27BD" w:rsidRDefault="00295977" w:rsidP="00F17442">
            <w:pPr>
              <w:pStyle w:val="a6"/>
              <w:ind w:right="-675" w:firstLine="0"/>
              <w:jc w:val="center"/>
              <w:rPr>
                <w:b/>
                <w:sz w:val="24"/>
                <w:szCs w:val="24"/>
              </w:rPr>
            </w:pPr>
            <w:r w:rsidRPr="003C35F6">
              <w:rPr>
                <w:b/>
                <w:sz w:val="24"/>
                <w:szCs w:val="24"/>
              </w:rPr>
              <w:t>UMS MChJ</w:t>
            </w:r>
          </w:p>
          <w:p w:rsidR="00295977" w:rsidRDefault="00295977" w:rsidP="00F17442">
            <w:pPr>
              <w:pStyle w:val="a6"/>
              <w:ind w:right="-675" w:firstLine="0"/>
              <w:jc w:val="center"/>
              <w:rPr>
                <w:sz w:val="24"/>
                <w:szCs w:val="24"/>
              </w:rPr>
            </w:pPr>
            <w:r w:rsidRPr="002B27BD">
              <w:rPr>
                <w:sz w:val="24"/>
                <w:szCs w:val="24"/>
              </w:rPr>
              <w:t>Bosh direktor</w:t>
            </w:r>
          </w:p>
          <w:p w:rsidR="00295977" w:rsidRPr="002B27BD" w:rsidRDefault="00295977" w:rsidP="00F17442">
            <w:pPr>
              <w:pStyle w:val="a6"/>
              <w:ind w:right="-675" w:firstLine="0"/>
              <w:jc w:val="center"/>
              <w:rPr>
                <w:sz w:val="24"/>
                <w:szCs w:val="24"/>
              </w:rPr>
            </w:pPr>
            <w:r w:rsidRPr="002B27BD">
              <w:rPr>
                <w:sz w:val="24"/>
                <w:szCs w:val="24"/>
              </w:rPr>
              <w:t>Генеральный директор</w:t>
            </w:r>
          </w:p>
          <w:p w:rsidR="00295977" w:rsidRPr="002B27BD" w:rsidRDefault="00295977" w:rsidP="00F17442">
            <w:pPr>
              <w:pStyle w:val="a6"/>
              <w:ind w:right="-675" w:firstLine="0"/>
              <w:jc w:val="center"/>
              <w:rPr>
                <w:sz w:val="24"/>
                <w:szCs w:val="24"/>
              </w:rPr>
            </w:pPr>
          </w:p>
          <w:p w:rsidR="00295977" w:rsidRPr="002B27BD" w:rsidRDefault="00295977" w:rsidP="00F17442">
            <w:pPr>
              <w:pStyle w:val="a6"/>
              <w:ind w:right="-675" w:firstLine="0"/>
              <w:jc w:val="center"/>
              <w:rPr>
                <w:sz w:val="24"/>
                <w:szCs w:val="24"/>
              </w:rPr>
            </w:pPr>
          </w:p>
          <w:p w:rsidR="00295977" w:rsidRPr="002B27BD" w:rsidRDefault="00295977" w:rsidP="00F17442">
            <w:pPr>
              <w:pStyle w:val="a6"/>
              <w:ind w:right="-675" w:firstLine="0"/>
              <w:jc w:val="center"/>
              <w:rPr>
                <w:sz w:val="24"/>
                <w:szCs w:val="24"/>
              </w:rPr>
            </w:pPr>
          </w:p>
          <w:p w:rsidR="00295977" w:rsidRPr="002B27BD" w:rsidRDefault="00295977" w:rsidP="00F17442">
            <w:pPr>
              <w:pStyle w:val="a6"/>
              <w:ind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295977" w:rsidP="00F17442">
            <w:pPr>
              <w:pStyle w:val="a6"/>
              <w:ind w:right="-675"/>
              <w:jc w:val="center"/>
              <w:rPr>
                <w:b/>
                <w:sz w:val="24"/>
                <w:szCs w:val="24"/>
              </w:rPr>
            </w:pPr>
            <w:r>
              <w:rPr>
                <w:spacing w:val="-4"/>
                <w:sz w:val="24"/>
                <w:szCs w:val="24"/>
              </w:rPr>
              <w:t>mo’</w:t>
            </w:r>
          </w:p>
        </w:tc>
      </w:tr>
    </w:tbl>
    <w:p w:rsidR="00295977" w:rsidRDefault="00295977"/>
    <w:sectPr w:rsidR="00295977" w:rsidSect="00477FA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EA14CF"/>
    <w:multiLevelType w:val="hybridMultilevel"/>
    <w:tmpl w:val="AA86706C"/>
    <w:lvl w:ilvl="0" w:tplc="FEA22A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8"/>
  </w:num>
  <w:num w:numId="3">
    <w:abstractNumId w:val="1"/>
  </w:num>
  <w:num w:numId="4">
    <w:abstractNumId w:val="13"/>
  </w:num>
  <w:num w:numId="5">
    <w:abstractNumId w:val="9"/>
  </w:num>
  <w:num w:numId="6">
    <w:abstractNumId w:val="18"/>
  </w:num>
  <w:num w:numId="7">
    <w:abstractNumId w:val="20"/>
  </w:num>
  <w:num w:numId="8">
    <w:abstractNumId w:val="3"/>
  </w:num>
  <w:num w:numId="9">
    <w:abstractNumId w:val="11"/>
  </w:num>
  <w:num w:numId="10">
    <w:abstractNumId w:val="5"/>
  </w:num>
  <w:num w:numId="11">
    <w:abstractNumId w:val="21"/>
  </w:num>
  <w:num w:numId="12">
    <w:abstractNumId w:val="2"/>
  </w:num>
  <w:num w:numId="13">
    <w:abstractNumId w:val="0"/>
  </w:num>
  <w:num w:numId="14">
    <w:abstractNumId w:val="26"/>
  </w:num>
  <w:num w:numId="15">
    <w:abstractNumId w:val="22"/>
  </w:num>
  <w:num w:numId="16">
    <w:abstractNumId w:val="4"/>
  </w:num>
  <w:num w:numId="17">
    <w:abstractNumId w:val="7"/>
  </w:num>
  <w:num w:numId="18">
    <w:abstractNumId w:val="17"/>
  </w:num>
  <w:num w:numId="19">
    <w:abstractNumId w:val="12"/>
  </w:num>
  <w:num w:numId="20">
    <w:abstractNumId w:val="14"/>
  </w:num>
  <w:num w:numId="21">
    <w:abstractNumId w:val="19"/>
  </w:num>
  <w:num w:numId="22">
    <w:abstractNumId w:val="23"/>
  </w:num>
  <w:num w:numId="23">
    <w:abstractNumId w:val="8"/>
  </w:num>
  <w:num w:numId="24">
    <w:abstractNumId w:val="15"/>
  </w:num>
  <w:num w:numId="25">
    <w:abstractNumId w:val="25"/>
  </w:num>
  <w:num w:numId="26">
    <w:abstractNumId w:val="16"/>
  </w:num>
  <w:num w:numId="27">
    <w:abstractNumId w:val="24"/>
  </w:num>
  <w:num w:numId="28">
    <w:abstractNumId w:val="2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85CF6"/>
    <w:rsid w:val="000E7659"/>
    <w:rsid w:val="000E7E58"/>
    <w:rsid w:val="001369AE"/>
    <w:rsid w:val="001D5705"/>
    <w:rsid w:val="00240659"/>
    <w:rsid w:val="0028707A"/>
    <w:rsid w:val="00287351"/>
    <w:rsid w:val="00292ACB"/>
    <w:rsid w:val="00295977"/>
    <w:rsid w:val="002B29A1"/>
    <w:rsid w:val="002C470B"/>
    <w:rsid w:val="0033216E"/>
    <w:rsid w:val="0037404E"/>
    <w:rsid w:val="003743DC"/>
    <w:rsid w:val="003C2678"/>
    <w:rsid w:val="003D7323"/>
    <w:rsid w:val="003F4F92"/>
    <w:rsid w:val="003F6967"/>
    <w:rsid w:val="00441246"/>
    <w:rsid w:val="00477FAF"/>
    <w:rsid w:val="004D5BC5"/>
    <w:rsid w:val="004F3482"/>
    <w:rsid w:val="00500527"/>
    <w:rsid w:val="00586D66"/>
    <w:rsid w:val="005903FD"/>
    <w:rsid w:val="005B65D3"/>
    <w:rsid w:val="00605BF1"/>
    <w:rsid w:val="00620B2B"/>
    <w:rsid w:val="006223DF"/>
    <w:rsid w:val="00665600"/>
    <w:rsid w:val="006C033A"/>
    <w:rsid w:val="006D0BB7"/>
    <w:rsid w:val="006E0D54"/>
    <w:rsid w:val="006E2C23"/>
    <w:rsid w:val="006F5BA1"/>
    <w:rsid w:val="007039D0"/>
    <w:rsid w:val="00730E39"/>
    <w:rsid w:val="007E386A"/>
    <w:rsid w:val="007E4C6C"/>
    <w:rsid w:val="0081132B"/>
    <w:rsid w:val="00843FCA"/>
    <w:rsid w:val="008B4D9A"/>
    <w:rsid w:val="008E43D8"/>
    <w:rsid w:val="008E4EC2"/>
    <w:rsid w:val="00933F0C"/>
    <w:rsid w:val="00940FA8"/>
    <w:rsid w:val="009D78BE"/>
    <w:rsid w:val="00A03C2A"/>
    <w:rsid w:val="00A34186"/>
    <w:rsid w:val="00A36240"/>
    <w:rsid w:val="00A43F57"/>
    <w:rsid w:val="00A5343B"/>
    <w:rsid w:val="00A95FA5"/>
    <w:rsid w:val="00A970F9"/>
    <w:rsid w:val="00AE7BDB"/>
    <w:rsid w:val="00B1315E"/>
    <w:rsid w:val="00B86AA5"/>
    <w:rsid w:val="00BB1EB5"/>
    <w:rsid w:val="00BD7EE6"/>
    <w:rsid w:val="00BF3153"/>
    <w:rsid w:val="00C222DB"/>
    <w:rsid w:val="00C30037"/>
    <w:rsid w:val="00C34ABF"/>
    <w:rsid w:val="00CD4579"/>
    <w:rsid w:val="00D05CA8"/>
    <w:rsid w:val="00D53210"/>
    <w:rsid w:val="00D55C11"/>
    <w:rsid w:val="00D64F2B"/>
    <w:rsid w:val="00DA3BD2"/>
    <w:rsid w:val="00DB3A06"/>
    <w:rsid w:val="00DE18EE"/>
    <w:rsid w:val="00F04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6711C"/>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1</Pages>
  <Words>8369</Words>
  <Characters>47708</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38</cp:revision>
  <dcterms:created xsi:type="dcterms:W3CDTF">2024-07-04T06:12:00Z</dcterms:created>
  <dcterms:modified xsi:type="dcterms:W3CDTF">2024-07-10T11:21:00Z</dcterms:modified>
</cp:coreProperties>
</file>